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ED" w:rsidRPr="00CE50D6" w:rsidRDefault="00C67EED" w:rsidP="00C67EED">
      <w:pPr>
        <w:jc w:val="right"/>
        <w:rPr>
          <w:i/>
          <w:lang w:val="ru-RU"/>
        </w:rPr>
      </w:pPr>
      <w:r w:rsidRPr="00CE50D6">
        <w:rPr>
          <w:i/>
          <w:lang w:val="ru-RU"/>
        </w:rPr>
        <w:t xml:space="preserve">Приложение 5 к </w:t>
      </w:r>
    </w:p>
    <w:p w:rsidR="00C67EED" w:rsidRPr="00CE50D6" w:rsidRDefault="00C67EED" w:rsidP="00C67EED">
      <w:pPr>
        <w:jc w:val="right"/>
        <w:rPr>
          <w:i/>
          <w:lang w:val="ru-RU"/>
        </w:rPr>
      </w:pPr>
      <w:r w:rsidRPr="00CE50D6">
        <w:rPr>
          <w:i/>
          <w:lang w:val="ru-RU"/>
        </w:rPr>
        <w:t>Договору об оказании брокерских услуг</w:t>
      </w:r>
    </w:p>
    <w:p w:rsidR="00C67EED" w:rsidRPr="00CE50D6" w:rsidRDefault="00C67EED" w:rsidP="00C67EED">
      <w:pPr>
        <w:jc w:val="right"/>
        <w:rPr>
          <w:i/>
          <w:lang w:val="ru-RU"/>
        </w:rPr>
      </w:pPr>
      <w:r w:rsidRPr="00CE50D6">
        <w:rPr>
          <w:i/>
          <w:lang w:val="ru-RU"/>
        </w:rPr>
        <w:t>№</w:t>
      </w:r>
      <w:r w:rsidR="000847AC" w:rsidRPr="00CE50D6">
        <w:rPr>
          <w:i/>
          <w:lang w:val="ru-RU"/>
        </w:rPr>
        <w:t>БО-</w:t>
      </w:r>
      <w:proofErr w:type="gramStart"/>
      <w:r w:rsidR="000847AC" w:rsidRPr="00CE50D6">
        <w:rPr>
          <w:i/>
          <w:lang w:val="ru-RU"/>
        </w:rPr>
        <w:t>Ф{</w:t>
      </w:r>
      <w:proofErr w:type="gramEnd"/>
      <w:r w:rsidR="000847AC" w:rsidRPr="00CE50D6">
        <w:rPr>
          <w:i/>
          <w:lang w:val="ru-RU"/>
        </w:rPr>
        <w:t>Номер договора}</w:t>
      </w:r>
      <w:r w:rsidRPr="00CE50D6">
        <w:rPr>
          <w:i/>
          <w:lang w:val="ru-RU"/>
        </w:rPr>
        <w:t xml:space="preserve"> от «___»__________20</w:t>
      </w:r>
      <w:r w:rsidR="00892415" w:rsidRPr="00CE50D6">
        <w:rPr>
          <w:i/>
          <w:lang w:val="ru-RU"/>
        </w:rPr>
        <w:t>_</w:t>
      </w:r>
      <w:r w:rsidRPr="00CE50D6">
        <w:rPr>
          <w:i/>
          <w:lang w:val="ru-RU"/>
        </w:rPr>
        <w:t>__г.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Cs w:val="24"/>
          <w:u w:val="single"/>
        </w:rPr>
      </w:pP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 w:val="32"/>
          <w:szCs w:val="32"/>
          <w:u w:val="single"/>
        </w:rPr>
      </w:pPr>
      <w:r w:rsidRPr="00CE50D6">
        <w:rPr>
          <w:b/>
          <w:color w:val="auto"/>
          <w:sz w:val="32"/>
          <w:szCs w:val="32"/>
          <w:u w:val="single"/>
        </w:rPr>
        <w:t>Тарифный план «Базис»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Cs w:val="24"/>
        </w:rPr>
      </w:pP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color w:val="auto"/>
          <w:szCs w:val="24"/>
        </w:rPr>
      </w:pPr>
      <w:r w:rsidRPr="00CE50D6">
        <w:rPr>
          <w:color w:val="auto"/>
          <w:szCs w:val="24"/>
        </w:rPr>
        <w:t>С клиентов</w:t>
      </w:r>
      <w:r w:rsidR="00BC3785" w:rsidRPr="00CE50D6">
        <w:rPr>
          <w:color w:val="auto"/>
          <w:szCs w:val="24"/>
        </w:rPr>
        <w:t>, выбравших тарифный план «</w:t>
      </w:r>
      <w:r w:rsidR="007841E8" w:rsidRPr="00CE50D6">
        <w:rPr>
          <w:color w:val="auto"/>
          <w:szCs w:val="24"/>
        </w:rPr>
        <w:t>Базис</w:t>
      </w:r>
      <w:r w:rsidRPr="00CE50D6">
        <w:rPr>
          <w:color w:val="auto"/>
          <w:szCs w:val="24"/>
        </w:rPr>
        <w:t>» комиссионное вознаграждение снимается ежедневно, по итогам торгового дня.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color w:val="auto"/>
          <w:szCs w:val="24"/>
        </w:rPr>
      </w:pPr>
      <w:r w:rsidRPr="00CE50D6">
        <w:rPr>
          <w:color w:val="auto"/>
          <w:szCs w:val="24"/>
        </w:rPr>
        <w:t>В тарифном плане не учитывается комиссионное вознаграждение торговых систем.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 w:val="22"/>
          <w:szCs w:val="22"/>
        </w:rPr>
      </w:pP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Cs w:val="24"/>
        </w:rPr>
      </w:pPr>
      <w:r w:rsidRPr="00CE50D6">
        <w:rPr>
          <w:b/>
          <w:color w:val="auto"/>
          <w:sz w:val="22"/>
          <w:szCs w:val="22"/>
        </w:rPr>
        <w:t>1.СТОИМОСТЬ ОБСЛУЖИВАНИЯ В ТОРГОВОЙ СИСТЕМЕ ЗАО «ФБ ММВБ» (Сектор рынка: Основной рынок</w:t>
      </w:r>
      <w:proofErr w:type="gramStart"/>
      <w:r w:rsidRPr="00CE50D6">
        <w:rPr>
          <w:b/>
          <w:color w:val="auto"/>
          <w:sz w:val="22"/>
          <w:szCs w:val="22"/>
        </w:rPr>
        <w:t>»)</w:t>
      </w:r>
      <w:r w:rsidR="0023785E" w:rsidRPr="00CE50D6">
        <w:rPr>
          <w:b/>
          <w:color w:val="auto"/>
          <w:sz w:val="22"/>
          <w:szCs w:val="22"/>
        </w:rPr>
        <w:t>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3895"/>
      </w:tblGrid>
      <w:tr w:rsidR="00C67EED" w:rsidRPr="00CE50D6" w:rsidTr="00BE5EDC">
        <w:trPr>
          <w:trHeight w:val="88"/>
        </w:trPr>
        <w:tc>
          <w:tcPr>
            <w:tcW w:w="3895" w:type="dxa"/>
          </w:tcPr>
          <w:p w:rsidR="00C67EED" w:rsidRPr="00CE50D6" w:rsidRDefault="00C67EED" w:rsidP="00BE5EDC">
            <w:pPr>
              <w:pStyle w:val="Default"/>
            </w:pPr>
            <w:r w:rsidRPr="00CE50D6">
              <w:rPr>
                <w:b/>
                <w:bCs/>
              </w:rPr>
              <w:t xml:space="preserve">Оборот за день, рублей </w:t>
            </w:r>
          </w:p>
        </w:tc>
        <w:tc>
          <w:tcPr>
            <w:tcW w:w="3895" w:type="dxa"/>
          </w:tcPr>
          <w:p w:rsidR="00C67EED" w:rsidRPr="00CE50D6" w:rsidRDefault="009E1E78" w:rsidP="00BE5EDC">
            <w:pPr>
              <w:pStyle w:val="Default"/>
            </w:pPr>
            <w:r w:rsidRPr="00CE50D6">
              <w:rPr>
                <w:b/>
                <w:bCs/>
              </w:rPr>
              <w:t>Вознаграждение</w:t>
            </w:r>
            <w:r w:rsidR="00C67EED" w:rsidRPr="00CE50D6">
              <w:rPr>
                <w:b/>
                <w:bCs/>
              </w:rPr>
              <w:t xml:space="preserve">, % </w:t>
            </w:r>
          </w:p>
        </w:tc>
      </w:tr>
      <w:tr w:rsidR="00C67EED" w:rsidRPr="00CE50D6" w:rsidTr="00BE5EDC">
        <w:trPr>
          <w:trHeight w:val="90"/>
        </w:trPr>
        <w:tc>
          <w:tcPr>
            <w:tcW w:w="3895" w:type="dxa"/>
          </w:tcPr>
          <w:p w:rsidR="00C67EED" w:rsidRPr="00CE50D6" w:rsidRDefault="00C67EED" w:rsidP="00BE5EDC">
            <w:pPr>
              <w:pStyle w:val="Default"/>
            </w:pPr>
            <w:r w:rsidRPr="00CE50D6">
              <w:t xml:space="preserve">До 1 000 000 </w:t>
            </w:r>
          </w:p>
        </w:tc>
        <w:tc>
          <w:tcPr>
            <w:tcW w:w="3895" w:type="dxa"/>
          </w:tcPr>
          <w:p w:rsidR="00C67EED" w:rsidRPr="00CE50D6" w:rsidRDefault="00C67EED" w:rsidP="00BE5EDC">
            <w:pPr>
              <w:pStyle w:val="Default"/>
            </w:pPr>
            <w:r w:rsidRPr="00CE50D6">
              <w:t xml:space="preserve">0,055 % </w:t>
            </w:r>
          </w:p>
        </w:tc>
      </w:tr>
      <w:tr w:rsidR="00C67EED" w:rsidRPr="00CE50D6" w:rsidTr="00BE5EDC">
        <w:trPr>
          <w:trHeight w:val="90"/>
        </w:trPr>
        <w:tc>
          <w:tcPr>
            <w:tcW w:w="3895" w:type="dxa"/>
          </w:tcPr>
          <w:p w:rsidR="00C67EED" w:rsidRPr="00CE50D6" w:rsidRDefault="00C67EED" w:rsidP="00BE5EDC">
            <w:pPr>
              <w:pStyle w:val="Default"/>
            </w:pPr>
            <w:r w:rsidRPr="00CE50D6">
              <w:t xml:space="preserve">От 1 000 000 </w:t>
            </w:r>
          </w:p>
        </w:tc>
        <w:tc>
          <w:tcPr>
            <w:tcW w:w="3895" w:type="dxa"/>
          </w:tcPr>
          <w:p w:rsidR="00C67EED" w:rsidRPr="00CE50D6" w:rsidRDefault="00C67EED" w:rsidP="00BE5EDC">
            <w:pPr>
              <w:pStyle w:val="Default"/>
            </w:pPr>
            <w:r w:rsidRPr="00CE50D6">
              <w:t xml:space="preserve">0,040 % </w:t>
            </w:r>
          </w:p>
        </w:tc>
      </w:tr>
    </w:tbl>
    <w:p w:rsidR="00C67EED" w:rsidRPr="00CE50D6" w:rsidRDefault="009E1E78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Cs w:val="24"/>
        </w:rPr>
      </w:pPr>
      <w:r w:rsidRPr="00CE50D6">
        <w:rPr>
          <w:szCs w:val="24"/>
        </w:rPr>
        <w:t xml:space="preserve">*- за исключением </w:t>
      </w:r>
      <w:r w:rsidR="00CE50D6" w:rsidRPr="00CE50D6">
        <w:rPr>
          <w:szCs w:val="24"/>
        </w:rPr>
        <w:t>сделок</w:t>
      </w:r>
      <w:r w:rsidRPr="00CE50D6">
        <w:rPr>
          <w:szCs w:val="24"/>
        </w:rPr>
        <w:t xml:space="preserve"> по дополнительным услугам (</w:t>
      </w:r>
      <w:proofErr w:type="spellStart"/>
      <w:r w:rsidRPr="00CE50D6">
        <w:rPr>
          <w:szCs w:val="24"/>
        </w:rPr>
        <w:t>пп</w:t>
      </w:r>
      <w:proofErr w:type="spellEnd"/>
      <w:r w:rsidRPr="00CE50D6">
        <w:rPr>
          <w:szCs w:val="24"/>
        </w:rPr>
        <w:t>.</w:t>
      </w:r>
      <w:r w:rsidR="00330A3E">
        <w:rPr>
          <w:szCs w:val="24"/>
        </w:rPr>
        <w:t xml:space="preserve"> 4</w:t>
      </w:r>
      <w:r w:rsidRPr="00CE50D6">
        <w:rPr>
          <w:szCs w:val="24"/>
        </w:rPr>
        <w:t>)</w:t>
      </w:r>
    </w:p>
    <w:p w:rsidR="0023785E" w:rsidRPr="00CE50D6" w:rsidRDefault="0023785E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 w:val="22"/>
          <w:szCs w:val="22"/>
        </w:rPr>
      </w:pP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Cs w:val="24"/>
          <w:u w:val="single"/>
        </w:rPr>
      </w:pPr>
      <w:r w:rsidRPr="00CE50D6">
        <w:rPr>
          <w:b/>
          <w:color w:val="auto"/>
          <w:sz w:val="22"/>
          <w:szCs w:val="22"/>
        </w:rPr>
        <w:t xml:space="preserve">2.СТОИМОСТЬ ОБСЛУЖИВАНИЯ В ТОРГОВОЙ СИСТЕМЕ ПАО «Московская Биржа» (Срочный рынок </w:t>
      </w:r>
      <w:r w:rsidRPr="00CE50D6">
        <w:rPr>
          <w:b/>
          <w:color w:val="auto"/>
          <w:sz w:val="22"/>
          <w:szCs w:val="22"/>
          <w:lang w:val="en-US"/>
        </w:rPr>
        <w:t>FORTS</w:t>
      </w:r>
      <w:r w:rsidRPr="00CE50D6">
        <w:rPr>
          <w:b/>
          <w:color w:val="auto"/>
          <w:sz w:val="22"/>
          <w:szCs w:val="22"/>
        </w:rPr>
        <w:t>)</w:t>
      </w:r>
      <w:r w:rsidR="0023785E" w:rsidRPr="00CE50D6">
        <w:rPr>
          <w:b/>
          <w:color w:val="auto"/>
          <w:sz w:val="22"/>
          <w:szCs w:val="22"/>
        </w:rPr>
        <w:t>*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4040"/>
        <w:gridCol w:w="3630"/>
      </w:tblGrid>
      <w:tr w:rsidR="00C67EED" w:rsidRPr="00CE50D6" w:rsidTr="00BE5EDC">
        <w:trPr>
          <w:trHeight w:val="375"/>
        </w:trPr>
        <w:tc>
          <w:tcPr>
            <w:tcW w:w="4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BE5EDC">
            <w:pPr>
              <w:rPr>
                <w:color w:val="000000"/>
                <w:lang w:val="ru-RU" w:eastAsia="ru-RU"/>
              </w:rPr>
            </w:pPr>
            <w:r w:rsidRPr="00CE50D6">
              <w:rPr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CE50D6">
              <w:rPr>
                <w:b/>
                <w:bCs/>
              </w:rPr>
              <w:t>Оборот</w:t>
            </w:r>
            <w:proofErr w:type="spellEnd"/>
            <w:r w:rsidRPr="00CE50D6">
              <w:rPr>
                <w:b/>
                <w:bCs/>
              </w:rPr>
              <w:t xml:space="preserve"> </w:t>
            </w:r>
            <w:proofErr w:type="spellStart"/>
            <w:r w:rsidRPr="00CE50D6">
              <w:rPr>
                <w:b/>
                <w:bCs/>
              </w:rPr>
              <w:t>за</w:t>
            </w:r>
            <w:proofErr w:type="spellEnd"/>
            <w:r w:rsidRPr="00CE50D6">
              <w:rPr>
                <w:b/>
                <w:bCs/>
              </w:rPr>
              <w:t xml:space="preserve"> </w:t>
            </w:r>
            <w:proofErr w:type="spellStart"/>
            <w:r w:rsidRPr="00CE50D6">
              <w:rPr>
                <w:b/>
                <w:bCs/>
              </w:rPr>
              <w:t>день</w:t>
            </w:r>
            <w:proofErr w:type="spellEnd"/>
            <w:r w:rsidRPr="00CE50D6">
              <w:rPr>
                <w:b/>
                <w:bCs/>
              </w:rPr>
              <w:t xml:space="preserve">, </w:t>
            </w:r>
            <w:r w:rsidRPr="00CE50D6">
              <w:rPr>
                <w:b/>
                <w:bCs/>
                <w:lang w:val="ru-RU"/>
              </w:rPr>
              <w:t>контрактов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BE5EDC">
            <w:pPr>
              <w:rPr>
                <w:color w:val="000000"/>
                <w:lang w:val="ru-RU" w:eastAsia="ru-RU"/>
              </w:rPr>
            </w:pPr>
            <w:r w:rsidRPr="00CE50D6">
              <w:rPr>
                <w:color w:val="000000"/>
                <w:sz w:val="22"/>
                <w:szCs w:val="22"/>
                <w:lang w:val="ru-RU" w:eastAsia="ru-RU"/>
              </w:rPr>
              <w:t> </w:t>
            </w:r>
            <w:r w:rsidRPr="00CE50D6">
              <w:rPr>
                <w:b/>
                <w:bCs/>
                <w:lang w:val="ru-RU"/>
              </w:rPr>
              <w:t>Вознаграждение , руб</w:t>
            </w:r>
            <w:r w:rsidR="0023785E" w:rsidRPr="00CE50D6">
              <w:rPr>
                <w:b/>
                <w:bCs/>
                <w:lang w:val="ru-RU"/>
              </w:rPr>
              <w:t>.</w:t>
            </w:r>
            <w:r w:rsidRPr="00CE50D6">
              <w:rPr>
                <w:b/>
                <w:bCs/>
                <w:lang w:val="ru-RU"/>
              </w:rPr>
              <w:t xml:space="preserve"> за контракт</w:t>
            </w:r>
          </w:p>
        </w:tc>
      </w:tr>
      <w:tr w:rsidR="00C67EED" w:rsidRPr="00CE50D6" w:rsidTr="00BE5EDC">
        <w:trPr>
          <w:trHeight w:val="37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BE5EDC">
            <w:pPr>
              <w:pStyle w:val="Default"/>
              <w:rPr>
                <w:lang w:eastAsia="ru-RU"/>
              </w:rPr>
            </w:pPr>
            <w:r w:rsidRPr="00CE50D6">
              <w:t xml:space="preserve">до 500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23785E">
            <w:pPr>
              <w:rPr>
                <w:color w:val="000000"/>
                <w:lang w:val="ru-RU" w:eastAsia="ru-RU"/>
              </w:rPr>
            </w:pPr>
            <w:r w:rsidRPr="00CE50D6">
              <w:rPr>
                <w:color w:val="000000"/>
                <w:lang w:val="ru-RU" w:eastAsia="ru-RU"/>
              </w:rPr>
              <w:t>1,5</w:t>
            </w:r>
            <w:r w:rsidR="0023785E" w:rsidRPr="00CE50D6">
              <w:rPr>
                <w:color w:val="000000"/>
                <w:lang w:val="ru-RU" w:eastAsia="ru-RU"/>
              </w:rPr>
              <w:t xml:space="preserve"> руб.</w:t>
            </w:r>
          </w:p>
        </w:tc>
      </w:tr>
      <w:tr w:rsidR="00C67EED" w:rsidRPr="00CE50D6" w:rsidTr="00BE5EDC">
        <w:trPr>
          <w:trHeight w:val="37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ED" w:rsidRPr="00CE50D6" w:rsidRDefault="00C67EED" w:rsidP="00BE5EDC">
            <w:pPr>
              <w:rPr>
                <w:color w:val="000000"/>
                <w:lang w:val="ru-RU" w:eastAsia="ru-RU"/>
              </w:rPr>
            </w:pPr>
            <w:r w:rsidRPr="00CE50D6">
              <w:rPr>
                <w:lang w:val="ru-RU"/>
              </w:rPr>
              <w:t>501</w:t>
            </w:r>
            <w:r w:rsidR="0023785E" w:rsidRPr="00CE50D6">
              <w:rPr>
                <w:lang w:val="ru-RU"/>
              </w:rPr>
              <w:t xml:space="preserve"> и выше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EED" w:rsidRPr="00CE50D6" w:rsidRDefault="00C67EED" w:rsidP="0023785E">
            <w:pPr>
              <w:rPr>
                <w:color w:val="000000"/>
                <w:lang w:val="ru-RU" w:eastAsia="ru-RU"/>
              </w:rPr>
            </w:pPr>
            <w:r w:rsidRPr="00CE50D6">
              <w:rPr>
                <w:color w:val="000000"/>
                <w:lang w:val="ru-RU" w:eastAsia="ru-RU"/>
              </w:rPr>
              <w:t>1,0</w:t>
            </w:r>
            <w:r w:rsidR="0023785E" w:rsidRPr="00CE50D6">
              <w:rPr>
                <w:color w:val="000000"/>
                <w:lang w:val="ru-RU" w:eastAsia="ru-RU"/>
              </w:rPr>
              <w:t xml:space="preserve"> руб.</w:t>
            </w:r>
          </w:p>
        </w:tc>
      </w:tr>
    </w:tbl>
    <w:p w:rsidR="0023785E" w:rsidRPr="00CE50D6" w:rsidRDefault="0023785E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Cs w:val="24"/>
        </w:rPr>
      </w:pPr>
      <w:r w:rsidRPr="00CE50D6">
        <w:rPr>
          <w:szCs w:val="24"/>
        </w:rPr>
        <w:t xml:space="preserve">*- за исключением </w:t>
      </w:r>
      <w:r w:rsidR="00CE50D6" w:rsidRPr="00CE50D6">
        <w:rPr>
          <w:szCs w:val="24"/>
        </w:rPr>
        <w:t>сделок</w:t>
      </w:r>
      <w:r w:rsidRPr="00CE50D6">
        <w:rPr>
          <w:szCs w:val="24"/>
        </w:rPr>
        <w:t xml:space="preserve"> по дополнительным услугам (</w:t>
      </w:r>
      <w:proofErr w:type="spellStart"/>
      <w:r w:rsidRPr="00CE50D6">
        <w:rPr>
          <w:szCs w:val="24"/>
        </w:rPr>
        <w:t>пп</w:t>
      </w:r>
      <w:proofErr w:type="spellEnd"/>
      <w:r w:rsidRPr="00CE50D6">
        <w:rPr>
          <w:szCs w:val="24"/>
        </w:rPr>
        <w:t>.</w:t>
      </w:r>
      <w:r w:rsidR="00330A3E">
        <w:rPr>
          <w:szCs w:val="24"/>
        </w:rPr>
        <w:t xml:space="preserve"> 4</w:t>
      </w:r>
      <w:r w:rsidRPr="00CE50D6">
        <w:rPr>
          <w:szCs w:val="24"/>
        </w:rPr>
        <w:t>)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color w:val="auto"/>
          <w:szCs w:val="24"/>
        </w:rPr>
      </w:pPr>
      <w:r w:rsidRPr="00CE50D6">
        <w:rPr>
          <w:color w:val="auto"/>
          <w:szCs w:val="24"/>
        </w:rPr>
        <w:t>Комиссия за принудительное закрытие – 5 рублей за 1 контракт.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color w:val="auto"/>
          <w:szCs w:val="24"/>
        </w:rPr>
      </w:pPr>
      <w:r w:rsidRPr="00CE50D6">
        <w:rPr>
          <w:color w:val="auto"/>
          <w:szCs w:val="24"/>
        </w:rPr>
        <w:t>Комиссия за исполнение срочного контракта – 4 рубля за контракт.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color w:val="auto"/>
          <w:szCs w:val="24"/>
        </w:rPr>
      </w:pP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 w:val="22"/>
          <w:szCs w:val="22"/>
        </w:rPr>
      </w:pPr>
      <w:r w:rsidRPr="00CE50D6">
        <w:rPr>
          <w:b/>
          <w:color w:val="auto"/>
          <w:sz w:val="22"/>
          <w:szCs w:val="22"/>
        </w:rPr>
        <w:t>3.СТОИМОСТЬ ОБСЛУЖИВАНИЯ В ТОРГОВОЙ СИСТЕМЕ ПАО «Московская Биржа» (Валютный рынок)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4040"/>
        <w:gridCol w:w="3630"/>
      </w:tblGrid>
      <w:tr w:rsidR="00C67EED" w:rsidRPr="00CE50D6" w:rsidTr="00BE5EDC">
        <w:trPr>
          <w:trHeight w:val="39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BE5EDC">
            <w:pPr>
              <w:rPr>
                <w:color w:val="000000"/>
                <w:lang w:val="ru-RU" w:eastAsia="ru-RU"/>
              </w:rPr>
            </w:pPr>
            <w:proofErr w:type="spellStart"/>
            <w:r w:rsidRPr="00CE50D6">
              <w:rPr>
                <w:b/>
                <w:bCs/>
              </w:rPr>
              <w:t>Оборот</w:t>
            </w:r>
            <w:proofErr w:type="spellEnd"/>
            <w:r w:rsidRPr="00CE50D6">
              <w:rPr>
                <w:b/>
                <w:bCs/>
              </w:rPr>
              <w:t xml:space="preserve"> </w:t>
            </w:r>
            <w:proofErr w:type="spellStart"/>
            <w:r w:rsidRPr="00CE50D6">
              <w:rPr>
                <w:b/>
                <w:bCs/>
              </w:rPr>
              <w:t>за</w:t>
            </w:r>
            <w:proofErr w:type="spellEnd"/>
            <w:r w:rsidRPr="00CE50D6">
              <w:rPr>
                <w:b/>
                <w:bCs/>
              </w:rPr>
              <w:t xml:space="preserve"> </w:t>
            </w:r>
            <w:proofErr w:type="spellStart"/>
            <w:r w:rsidRPr="00CE50D6">
              <w:rPr>
                <w:b/>
                <w:bCs/>
              </w:rPr>
              <w:t>день</w:t>
            </w:r>
            <w:proofErr w:type="spellEnd"/>
            <w:r w:rsidRPr="00CE50D6">
              <w:rPr>
                <w:b/>
                <w:bCs/>
              </w:rPr>
              <w:t xml:space="preserve">, </w:t>
            </w:r>
            <w:proofErr w:type="spellStart"/>
            <w:r w:rsidRPr="00CE50D6">
              <w:rPr>
                <w:b/>
                <w:bCs/>
              </w:rPr>
              <w:t>рублей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BE5EDC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CE50D6">
              <w:rPr>
                <w:b/>
                <w:bCs/>
              </w:rPr>
              <w:t>Вознаграждение</w:t>
            </w:r>
            <w:proofErr w:type="spellEnd"/>
            <w:r w:rsidRPr="00CE50D6">
              <w:rPr>
                <w:b/>
                <w:bCs/>
              </w:rPr>
              <w:t xml:space="preserve"> , %</w:t>
            </w:r>
          </w:p>
        </w:tc>
      </w:tr>
      <w:tr w:rsidR="00C67EED" w:rsidRPr="00CE50D6" w:rsidTr="00BE5EDC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BE5EDC">
            <w:pPr>
              <w:rPr>
                <w:color w:val="000000"/>
                <w:lang w:val="ru-RU" w:eastAsia="ru-RU"/>
              </w:rPr>
            </w:pPr>
            <w:r w:rsidRPr="00CE50D6">
              <w:rPr>
                <w:color w:val="000000"/>
                <w:lang w:val="ru-RU" w:eastAsia="ru-RU"/>
              </w:rPr>
              <w:t>до 1 000 000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23785E">
            <w:pPr>
              <w:rPr>
                <w:color w:val="000000"/>
                <w:lang w:val="ru-RU" w:eastAsia="ru-RU"/>
              </w:rPr>
            </w:pPr>
            <w:r w:rsidRPr="00CE50D6">
              <w:rPr>
                <w:color w:val="000000"/>
                <w:lang w:val="ru-RU" w:eastAsia="ru-RU"/>
              </w:rPr>
              <w:t>0,05%</w:t>
            </w:r>
          </w:p>
        </w:tc>
      </w:tr>
      <w:tr w:rsidR="00C67EED" w:rsidRPr="00CE50D6" w:rsidTr="00BE5EDC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BE5EDC">
            <w:pPr>
              <w:rPr>
                <w:color w:val="000000"/>
                <w:lang w:val="ru-RU" w:eastAsia="ru-RU"/>
              </w:rPr>
            </w:pPr>
            <w:r w:rsidRPr="00CE50D6">
              <w:rPr>
                <w:color w:val="000000"/>
                <w:lang w:val="ru-RU" w:eastAsia="ru-RU"/>
              </w:rPr>
              <w:t xml:space="preserve">от  1 000 000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EED" w:rsidRPr="00CE50D6" w:rsidRDefault="00C67EED" w:rsidP="0023785E">
            <w:pPr>
              <w:rPr>
                <w:color w:val="000000"/>
                <w:lang w:val="ru-RU" w:eastAsia="ru-RU"/>
              </w:rPr>
            </w:pPr>
            <w:r w:rsidRPr="00CE50D6">
              <w:rPr>
                <w:color w:val="000000"/>
                <w:lang w:val="ru-RU" w:eastAsia="ru-RU"/>
              </w:rPr>
              <w:t>0,04%</w:t>
            </w:r>
          </w:p>
        </w:tc>
      </w:tr>
    </w:tbl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sz w:val="22"/>
          <w:szCs w:val="22"/>
        </w:rPr>
      </w:pPr>
    </w:p>
    <w:p w:rsidR="00CE50D6" w:rsidRPr="00330A3E" w:rsidRDefault="00CE50D6" w:rsidP="00CE50D6">
      <w:pPr>
        <w:pStyle w:val="a7"/>
        <w:ind w:left="0"/>
        <w:rPr>
          <w:b/>
          <w:sz w:val="22"/>
          <w:szCs w:val="22"/>
          <w:lang w:val="ru-RU"/>
        </w:rPr>
      </w:pPr>
      <w:r w:rsidRPr="00CE50D6">
        <w:rPr>
          <w:b/>
          <w:sz w:val="22"/>
          <w:szCs w:val="22"/>
          <w:lang w:val="ru-RU"/>
        </w:rPr>
        <w:t>4</w:t>
      </w:r>
      <w:r w:rsidR="00330A3E">
        <w:rPr>
          <w:b/>
          <w:sz w:val="22"/>
          <w:szCs w:val="22"/>
          <w:lang w:val="ru-RU"/>
        </w:rPr>
        <w:t xml:space="preserve">. ВОЗНАГРАЖДЕНИЕ КОМПАНИИ ЗА </w:t>
      </w:r>
      <w:r w:rsidRPr="00330A3E">
        <w:rPr>
          <w:b/>
          <w:sz w:val="22"/>
          <w:szCs w:val="22"/>
          <w:lang w:val="ru-RU"/>
        </w:rPr>
        <w:t>ДОПОЛНИТЕЛЬНЫ</w:t>
      </w:r>
      <w:r w:rsidR="00330A3E">
        <w:rPr>
          <w:b/>
          <w:sz w:val="22"/>
          <w:szCs w:val="22"/>
          <w:lang w:val="ru-RU"/>
        </w:rPr>
        <w:t>Е</w:t>
      </w:r>
      <w:r w:rsidRPr="00330A3E">
        <w:rPr>
          <w:b/>
          <w:sz w:val="22"/>
          <w:szCs w:val="22"/>
          <w:lang w:val="ru-RU"/>
        </w:rPr>
        <w:t xml:space="preserve"> УСЛУГ</w:t>
      </w:r>
      <w:r w:rsidR="00330A3E">
        <w:rPr>
          <w:b/>
          <w:sz w:val="22"/>
          <w:szCs w:val="22"/>
          <w:lang w:val="ru-RU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613"/>
      </w:tblGrid>
      <w:tr w:rsidR="00CE50D6" w:rsidRPr="00AB46AA" w:rsidTr="004B1CA2">
        <w:tc>
          <w:tcPr>
            <w:tcW w:w="4850" w:type="dxa"/>
          </w:tcPr>
          <w:p w:rsidR="00CE50D6" w:rsidRPr="00CE50D6" w:rsidRDefault="00CE50D6" w:rsidP="004B1CA2">
            <w:pPr>
              <w:rPr>
                <w:lang w:val="ru-RU"/>
              </w:rPr>
            </w:pPr>
            <w:r w:rsidRPr="00CE50D6">
              <w:rPr>
                <w:bCs/>
                <w:lang w:val="ru-RU"/>
              </w:rPr>
              <w:t>«Инвестиционный портфель»</w:t>
            </w:r>
          </w:p>
        </w:tc>
        <w:tc>
          <w:tcPr>
            <w:tcW w:w="4721" w:type="dxa"/>
          </w:tcPr>
          <w:p w:rsidR="00CE50D6" w:rsidRPr="00CE50D6" w:rsidRDefault="00CE50D6" w:rsidP="004B1CA2">
            <w:pPr>
              <w:rPr>
                <w:lang w:val="ru-RU"/>
              </w:rPr>
            </w:pPr>
            <w:r w:rsidRPr="00CE50D6">
              <w:rPr>
                <w:bCs/>
                <w:lang w:val="ru-RU"/>
              </w:rPr>
              <w:t>2,5% от объема сделки с ценными бумагами (акции, облигации и еврооблигации), рекомендованными в рамках данной услуги.</w:t>
            </w:r>
          </w:p>
        </w:tc>
      </w:tr>
      <w:tr w:rsidR="00CE50D6" w:rsidRPr="00AB46AA" w:rsidTr="004B1CA2">
        <w:tc>
          <w:tcPr>
            <w:tcW w:w="4850" w:type="dxa"/>
          </w:tcPr>
          <w:p w:rsidR="00CE50D6" w:rsidRPr="00CE50D6" w:rsidRDefault="00CE50D6" w:rsidP="004B1CA2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«Экспертное решение»</w:t>
            </w:r>
          </w:p>
        </w:tc>
        <w:tc>
          <w:tcPr>
            <w:tcW w:w="4721" w:type="dxa"/>
          </w:tcPr>
          <w:p w:rsidR="00CE50D6" w:rsidRPr="00CE50D6" w:rsidRDefault="00CE50D6" w:rsidP="004B1CA2">
            <w:pPr>
              <w:pStyle w:val="a7"/>
              <w:ind w:left="0"/>
              <w:jc w:val="both"/>
              <w:rPr>
                <w:lang w:val="ru-RU"/>
              </w:rPr>
            </w:pPr>
            <w:r w:rsidRPr="00CE50D6">
              <w:rPr>
                <w:bCs/>
                <w:lang w:val="ru-RU"/>
              </w:rPr>
              <w:t>1% от объема сделки с ценными бумагами (акции) и 0,1% от объема сделки с фьючерсами</w:t>
            </w:r>
            <w:r w:rsidRPr="00CE50D6">
              <w:rPr>
                <w:rFonts w:eastAsia="Calibri"/>
                <w:lang w:val="ru-RU"/>
              </w:rPr>
              <w:t>, рекомендованными в рамках данной услуги.</w:t>
            </w:r>
          </w:p>
        </w:tc>
      </w:tr>
      <w:tr w:rsidR="00CE50D6" w:rsidRPr="00AB46AA" w:rsidTr="004B1CA2">
        <w:tc>
          <w:tcPr>
            <w:tcW w:w="4850" w:type="dxa"/>
          </w:tcPr>
          <w:p w:rsidR="00CE50D6" w:rsidRPr="00CE50D6" w:rsidRDefault="00CE50D6" w:rsidP="004B1CA2">
            <w:pPr>
              <w:rPr>
                <w:shd w:val="clear" w:color="auto" w:fill="FFFFFF"/>
                <w:lang w:val="ru-RU"/>
              </w:rPr>
            </w:pPr>
            <w:r w:rsidRPr="00CE50D6">
              <w:rPr>
                <w:lang w:val="ru-RU"/>
              </w:rPr>
              <w:t>«Структурный продукт»</w:t>
            </w:r>
          </w:p>
        </w:tc>
        <w:tc>
          <w:tcPr>
            <w:tcW w:w="4721" w:type="dxa"/>
          </w:tcPr>
          <w:p w:rsidR="00CE50D6" w:rsidRPr="00CE50D6" w:rsidRDefault="00CE50D6" w:rsidP="004B1CA2">
            <w:pPr>
              <w:rPr>
                <w:shd w:val="clear" w:color="auto" w:fill="FFFFFF"/>
                <w:lang w:val="ru-RU"/>
              </w:rPr>
            </w:pPr>
            <w:r w:rsidRPr="00CE50D6">
              <w:rPr>
                <w:bCs/>
                <w:lang w:val="ru-RU"/>
              </w:rPr>
              <w:t>10% от объема сделок с опционами</w:t>
            </w:r>
            <w:r w:rsidRPr="00CE50D6">
              <w:rPr>
                <w:lang w:val="ru-RU"/>
              </w:rPr>
              <w:t>, рекомендованными в рамках данной услуги.</w:t>
            </w:r>
          </w:p>
        </w:tc>
      </w:tr>
    </w:tbl>
    <w:p w:rsidR="00CE50D6" w:rsidRPr="00CE50D6" w:rsidRDefault="00CE50D6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sz w:val="22"/>
          <w:szCs w:val="22"/>
        </w:rPr>
      </w:pPr>
    </w:p>
    <w:p w:rsidR="00233139" w:rsidRPr="00CE50D6" w:rsidRDefault="00CE50D6" w:rsidP="002331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sz w:val="22"/>
          <w:szCs w:val="22"/>
        </w:rPr>
      </w:pPr>
      <w:r w:rsidRPr="00CE50D6">
        <w:rPr>
          <w:b/>
          <w:sz w:val="22"/>
          <w:szCs w:val="22"/>
        </w:rPr>
        <w:t>5</w:t>
      </w:r>
      <w:r w:rsidR="00233139" w:rsidRPr="00CE50D6">
        <w:rPr>
          <w:b/>
          <w:sz w:val="22"/>
          <w:szCs w:val="22"/>
        </w:rPr>
        <w:t>. ВОЗНАГРАЖДЕНИЕ КОМПАНИИ ПРИ ПОКУПКЕ/ПРОДАЖЕ ЕВРООБЛИГАЦИЙ</w:t>
      </w:r>
    </w:p>
    <w:p w:rsidR="00233139" w:rsidRPr="00CE50D6" w:rsidRDefault="00233139" w:rsidP="002331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sz w:val="22"/>
          <w:szCs w:val="22"/>
        </w:rPr>
      </w:pPr>
      <w:r w:rsidRPr="00CE50D6">
        <w:rPr>
          <w:szCs w:val="24"/>
        </w:rPr>
        <w:t>Вознаграждение Компании при покупке/продаже еврооблигаций составляет 0,</w:t>
      </w:r>
      <w:r w:rsidR="00B7323A" w:rsidRPr="00CE50D6">
        <w:rPr>
          <w:szCs w:val="24"/>
        </w:rPr>
        <w:t>35</w:t>
      </w:r>
      <w:r w:rsidRPr="00CE50D6">
        <w:rPr>
          <w:szCs w:val="24"/>
        </w:rPr>
        <w:t>%</w:t>
      </w:r>
      <w:r w:rsidR="0023785E" w:rsidRPr="00CE50D6">
        <w:rPr>
          <w:szCs w:val="24"/>
        </w:rPr>
        <w:t xml:space="preserve"> от объема сделки, за исключением </w:t>
      </w:r>
      <w:r w:rsidR="00CE50D6" w:rsidRPr="00CE50D6">
        <w:rPr>
          <w:szCs w:val="24"/>
        </w:rPr>
        <w:t>сделок</w:t>
      </w:r>
      <w:r w:rsidR="0023785E" w:rsidRPr="00CE50D6">
        <w:rPr>
          <w:szCs w:val="24"/>
        </w:rPr>
        <w:t xml:space="preserve"> по дополнительным услугам (</w:t>
      </w:r>
      <w:proofErr w:type="spellStart"/>
      <w:r w:rsidR="0023785E" w:rsidRPr="00CE50D6">
        <w:rPr>
          <w:szCs w:val="24"/>
        </w:rPr>
        <w:t>пп</w:t>
      </w:r>
      <w:proofErr w:type="spellEnd"/>
      <w:r w:rsidR="0023785E" w:rsidRPr="00CE50D6">
        <w:rPr>
          <w:szCs w:val="24"/>
        </w:rPr>
        <w:t>.</w:t>
      </w:r>
      <w:r w:rsidR="00330A3E">
        <w:rPr>
          <w:szCs w:val="24"/>
        </w:rPr>
        <w:t xml:space="preserve"> 4</w:t>
      </w:r>
      <w:r w:rsidR="0023785E" w:rsidRPr="00CE50D6">
        <w:rPr>
          <w:szCs w:val="24"/>
        </w:rPr>
        <w:t>).</w:t>
      </w:r>
    </w:p>
    <w:p w:rsidR="00233139" w:rsidRPr="00CE50D6" w:rsidRDefault="00233139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sz w:val="22"/>
          <w:szCs w:val="22"/>
        </w:rPr>
      </w:pPr>
    </w:p>
    <w:p w:rsidR="00C67EED" w:rsidRPr="00CE50D6" w:rsidRDefault="00CE50D6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sz w:val="22"/>
          <w:szCs w:val="22"/>
        </w:rPr>
      </w:pPr>
      <w:r w:rsidRPr="00CE50D6">
        <w:rPr>
          <w:b/>
          <w:sz w:val="22"/>
          <w:szCs w:val="22"/>
        </w:rPr>
        <w:t>6</w:t>
      </w:r>
      <w:r w:rsidR="00C67EED" w:rsidRPr="00CE50D6">
        <w:rPr>
          <w:b/>
          <w:sz w:val="22"/>
          <w:szCs w:val="22"/>
        </w:rPr>
        <w:t>.</w:t>
      </w:r>
      <w:r w:rsidRPr="00CE50D6">
        <w:rPr>
          <w:b/>
          <w:sz w:val="22"/>
          <w:szCs w:val="22"/>
        </w:rPr>
        <w:t xml:space="preserve"> </w:t>
      </w:r>
      <w:r w:rsidR="00C67EED" w:rsidRPr="00CE50D6">
        <w:rPr>
          <w:b/>
          <w:sz w:val="22"/>
          <w:szCs w:val="22"/>
        </w:rPr>
        <w:t>МАРЖИНАЛЬНОЕ ВОЗНАГРАЖДЕНИЕ КОМПАНИИ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sz w:val="28"/>
          <w:szCs w:val="28"/>
        </w:rPr>
      </w:pPr>
      <w:r w:rsidRPr="00CE50D6">
        <w:rPr>
          <w:szCs w:val="24"/>
        </w:rPr>
        <w:lastRenderedPageBreak/>
        <w:t>Проценты за предоставление Компанией Клиенту в заем денежных средств и/или Ценных бумаг для совершения маржинальных сделок составляет 0,065% за календарный день в рублях РФ.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Cs w:val="24"/>
          <w:u w:val="single"/>
        </w:rPr>
      </w:pPr>
    </w:p>
    <w:p w:rsidR="00C67EED" w:rsidRPr="00CE50D6" w:rsidRDefault="00CE50D6" w:rsidP="00C67EED">
      <w:pPr>
        <w:rPr>
          <w:b/>
          <w:sz w:val="22"/>
          <w:szCs w:val="22"/>
          <w:lang w:val="ru-RU"/>
        </w:rPr>
      </w:pPr>
      <w:r w:rsidRPr="00CE50D6">
        <w:rPr>
          <w:b/>
          <w:sz w:val="22"/>
          <w:szCs w:val="22"/>
          <w:lang w:val="ru-RU"/>
        </w:rPr>
        <w:t>7</w:t>
      </w:r>
      <w:r w:rsidR="00C67EED" w:rsidRPr="00CE50D6">
        <w:rPr>
          <w:b/>
          <w:sz w:val="22"/>
          <w:szCs w:val="22"/>
          <w:lang w:val="ru-RU"/>
        </w:rPr>
        <w:t>.</w:t>
      </w:r>
      <w:r w:rsidRPr="00CE50D6">
        <w:rPr>
          <w:b/>
          <w:sz w:val="22"/>
          <w:szCs w:val="22"/>
          <w:lang w:val="ru-RU"/>
        </w:rPr>
        <w:t xml:space="preserve"> </w:t>
      </w:r>
      <w:r w:rsidR="00C67EED" w:rsidRPr="00CE50D6">
        <w:rPr>
          <w:b/>
          <w:sz w:val="22"/>
          <w:szCs w:val="22"/>
          <w:lang w:val="ru-RU"/>
        </w:rPr>
        <w:t xml:space="preserve">ОПЛАТА ИСПОЛЬЗОВАНИЯ СИСТЕМЫ </w:t>
      </w:r>
      <w:r w:rsidR="00C67EED" w:rsidRPr="00CE50D6">
        <w:rPr>
          <w:b/>
          <w:sz w:val="22"/>
          <w:szCs w:val="22"/>
        </w:rPr>
        <w:t>QUIK</w:t>
      </w:r>
    </w:p>
    <w:p w:rsidR="00C67EED" w:rsidRPr="00CE50D6" w:rsidRDefault="00C67EED" w:rsidP="00C67EED">
      <w:pPr>
        <w:rPr>
          <w:lang w:val="ru-RU"/>
        </w:rPr>
      </w:pPr>
    </w:p>
    <w:p w:rsidR="00C67EED" w:rsidRPr="00CE50D6" w:rsidRDefault="00C67EED" w:rsidP="00C67EED">
      <w:pPr>
        <w:rPr>
          <w:lang w:val="ru-RU"/>
        </w:rPr>
      </w:pPr>
      <w:r w:rsidRPr="00CE50D6">
        <w:rPr>
          <w:lang w:val="ru-RU"/>
        </w:rPr>
        <w:t xml:space="preserve">Ежемесячная плата за использование </w:t>
      </w:r>
      <w:r w:rsidR="00EB1FDF">
        <w:rPr>
          <w:lang w:val="ru-RU"/>
        </w:rPr>
        <w:t>торговой платформы</w:t>
      </w:r>
      <w:r w:rsidRPr="00CE50D6">
        <w:rPr>
          <w:lang w:val="ru-RU"/>
        </w:rPr>
        <w:t xml:space="preserve"> </w:t>
      </w:r>
      <w:r w:rsidRPr="00CE50D6">
        <w:t>QUIK</w:t>
      </w:r>
      <w:r w:rsidRPr="00CE50D6">
        <w:rPr>
          <w:lang w:val="ru-RU"/>
        </w:rPr>
        <w:t xml:space="preserve"> МР «Брокер» составляет 300 рублей за вычетом комиссионного вознаграждения, уплаченного Клиентом за отчетный месяц по всем рынкам. </w:t>
      </w:r>
    </w:p>
    <w:p w:rsidR="00C67EED" w:rsidRPr="00CE50D6" w:rsidRDefault="00C67EED" w:rsidP="00C67EED">
      <w:pPr>
        <w:rPr>
          <w:lang w:val="ru-RU"/>
        </w:rPr>
      </w:pPr>
    </w:p>
    <w:p w:rsidR="00C67EED" w:rsidRPr="00CE50D6" w:rsidRDefault="00330A3E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67EED" w:rsidRPr="00CE50D6">
        <w:rPr>
          <w:b/>
          <w:sz w:val="22"/>
          <w:szCs w:val="22"/>
        </w:rPr>
        <w:t>. ДОПОЛНИТЕЛЬНЫЕ ТАРИФНЫЕ УСЛОВИЯ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Cs w:val="24"/>
        </w:rPr>
      </w:pP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color w:val="auto"/>
          <w:szCs w:val="24"/>
        </w:rPr>
      </w:pPr>
      <w:r w:rsidRPr="00CE50D6">
        <w:rPr>
          <w:color w:val="auto"/>
          <w:szCs w:val="24"/>
        </w:rPr>
        <w:t xml:space="preserve">При совершении сделки  на основании поручения Клиента, поданного </w:t>
      </w:r>
      <w:r w:rsidR="00CE50D6" w:rsidRPr="00CE50D6">
        <w:rPr>
          <w:color w:val="auto"/>
          <w:szCs w:val="24"/>
        </w:rPr>
        <w:t>по телефону, Компанией</w:t>
      </w:r>
      <w:r w:rsidRPr="00CE50D6">
        <w:rPr>
          <w:color w:val="auto"/>
          <w:szCs w:val="24"/>
        </w:rPr>
        <w:t xml:space="preserve"> дополнительно взимается оплата размере 130 рубл</w:t>
      </w:r>
      <w:r w:rsidR="00CE50D6" w:rsidRPr="00CE50D6">
        <w:rPr>
          <w:color w:val="auto"/>
          <w:szCs w:val="24"/>
        </w:rPr>
        <w:t>ей за каждое торговое поручение, за исключением поручений, поданных в рамках дополнительных услуг (пп.</w:t>
      </w:r>
      <w:r w:rsidR="00330A3E">
        <w:rPr>
          <w:color w:val="auto"/>
          <w:szCs w:val="24"/>
        </w:rPr>
        <w:t>4</w:t>
      </w:r>
      <w:r w:rsidR="00CE50D6" w:rsidRPr="00CE50D6">
        <w:rPr>
          <w:color w:val="auto"/>
          <w:szCs w:val="24"/>
        </w:rPr>
        <w:t>).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color w:val="auto"/>
          <w:szCs w:val="24"/>
        </w:rPr>
      </w:pP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color w:val="auto"/>
          <w:szCs w:val="24"/>
        </w:rPr>
      </w:pPr>
      <w:r w:rsidRPr="00CE50D6">
        <w:rPr>
          <w:color w:val="auto"/>
          <w:szCs w:val="24"/>
        </w:rPr>
        <w:t>При совершении сделки  на основании поручения Клиента с ценными бумагами с использованием режима переговорных торгов (РПС)</w:t>
      </w:r>
      <w:r w:rsidR="00B71AF9" w:rsidRPr="00CE50D6">
        <w:rPr>
          <w:color w:val="auto"/>
          <w:szCs w:val="24"/>
        </w:rPr>
        <w:t xml:space="preserve"> (кроме еврооблигаций) </w:t>
      </w:r>
      <w:r w:rsidRPr="00CE50D6">
        <w:rPr>
          <w:color w:val="auto"/>
          <w:szCs w:val="24"/>
        </w:rPr>
        <w:t xml:space="preserve"> дополнительно уплачивается комиссия в размере 0,45% от суммы сделки, но не менее 970 рублей.</w:t>
      </w: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color w:val="auto"/>
          <w:szCs w:val="24"/>
        </w:rPr>
      </w:pPr>
    </w:p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color w:val="auto"/>
          <w:szCs w:val="24"/>
        </w:rPr>
      </w:pPr>
    </w:p>
    <w:p w:rsidR="00C67EED" w:rsidRPr="00330A3E" w:rsidRDefault="00CE50D6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color w:val="auto"/>
          <w:sz w:val="22"/>
          <w:szCs w:val="22"/>
        </w:rPr>
      </w:pPr>
      <w:r w:rsidRPr="00330A3E">
        <w:rPr>
          <w:b/>
          <w:color w:val="auto"/>
          <w:sz w:val="22"/>
          <w:szCs w:val="22"/>
        </w:rPr>
        <w:t>9</w:t>
      </w:r>
      <w:r w:rsidR="00C67EED" w:rsidRPr="00330A3E">
        <w:rPr>
          <w:b/>
          <w:color w:val="auto"/>
          <w:sz w:val="22"/>
          <w:szCs w:val="22"/>
        </w:rPr>
        <w:t>. ОПЕРАЦИИ С ДЕНЕЖНЫМИ СРЕДСТВАМИ НА БРОКЕРСКОМ СЧЕТЕ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4573"/>
      </w:tblGrid>
      <w:tr w:rsidR="00C67EED" w:rsidRPr="00CE50D6" w:rsidTr="00BE5EDC">
        <w:tc>
          <w:tcPr>
            <w:tcW w:w="4850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Российские рубли (зачисление/вывод/перевод между площадками)</w:t>
            </w:r>
          </w:p>
        </w:tc>
        <w:tc>
          <w:tcPr>
            <w:tcW w:w="4721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бесплатно</w:t>
            </w:r>
          </w:p>
        </w:tc>
      </w:tr>
      <w:tr w:rsidR="00C67EED" w:rsidRPr="00CE50D6" w:rsidTr="00BE5EDC">
        <w:tc>
          <w:tcPr>
            <w:tcW w:w="4850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Иностранная валюта (зачисление/ перевод между площадками)</w:t>
            </w:r>
          </w:p>
        </w:tc>
        <w:tc>
          <w:tcPr>
            <w:tcW w:w="4721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бесплатно</w:t>
            </w:r>
          </w:p>
        </w:tc>
      </w:tr>
      <w:tr w:rsidR="00C67EED" w:rsidRPr="00CE50D6" w:rsidTr="00BE5EDC">
        <w:tc>
          <w:tcPr>
            <w:tcW w:w="4850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Иностранная валюта (вывод)</w:t>
            </w:r>
          </w:p>
        </w:tc>
        <w:tc>
          <w:tcPr>
            <w:tcW w:w="4721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0,1%, но не менее 970 рублей</w:t>
            </w:r>
          </w:p>
        </w:tc>
      </w:tr>
    </w:tbl>
    <w:p w:rsidR="00C67EED" w:rsidRPr="00CE50D6" w:rsidRDefault="00C67EED" w:rsidP="00C67EE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color w:val="auto"/>
          <w:szCs w:val="24"/>
        </w:rPr>
      </w:pPr>
    </w:p>
    <w:p w:rsidR="00C67EED" w:rsidRPr="00330A3E" w:rsidRDefault="00330A3E" w:rsidP="00C67E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10</w:t>
      </w:r>
      <w:r w:rsidR="00C67EED" w:rsidRPr="00330A3E">
        <w:rPr>
          <w:b/>
          <w:sz w:val="22"/>
          <w:szCs w:val="22"/>
          <w:lang w:val="ru-RU"/>
        </w:rPr>
        <w:t>. РАСХОДЫ БРОКЕРА, ВОЗМЕЩАЕМЫЕ КЛИЕНТОМ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0"/>
        <w:gridCol w:w="4605"/>
      </w:tblGrid>
      <w:tr w:rsidR="00C67EED" w:rsidRPr="00AB46AA" w:rsidTr="00BE5EDC">
        <w:tc>
          <w:tcPr>
            <w:tcW w:w="4850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Депозитарные расходы по счетам (субсчетам), депо в сторонних депозитариях, открываемых Брокером на имя Клиента.</w:t>
            </w:r>
          </w:p>
        </w:tc>
        <w:tc>
          <w:tcPr>
            <w:tcW w:w="4721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Взимаются по тарифам сторонних депозитариев;</w:t>
            </w:r>
          </w:p>
        </w:tc>
      </w:tr>
      <w:tr w:rsidR="00C67EED" w:rsidRPr="00AB46AA" w:rsidTr="00BE5EDC">
        <w:tc>
          <w:tcPr>
            <w:tcW w:w="4850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Сборы за зачисление и поставку ценных бумаг, взимаемые депозитариями и</w:t>
            </w:r>
            <w:r w:rsidRPr="00CE50D6">
              <w:rPr>
                <w:shd w:val="clear" w:color="auto" w:fill="FFFFFF"/>
              </w:rPr>
              <w:t> </w:t>
            </w:r>
            <w:r w:rsidRPr="00CE50D6">
              <w:rPr>
                <w:shd w:val="clear" w:color="auto" w:fill="FFFFFF"/>
                <w:lang w:val="ru-RU"/>
              </w:rPr>
              <w:t xml:space="preserve"> реестродержателями</w:t>
            </w:r>
          </w:p>
        </w:tc>
        <w:tc>
          <w:tcPr>
            <w:tcW w:w="4721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Взимаются по тарифам сторонних депозитариев (реестродержателей)</w:t>
            </w:r>
          </w:p>
        </w:tc>
      </w:tr>
      <w:tr w:rsidR="00C67EED" w:rsidRPr="00CE50D6" w:rsidTr="00BE5EDC">
        <w:tc>
          <w:tcPr>
            <w:tcW w:w="4850" w:type="dxa"/>
          </w:tcPr>
          <w:p w:rsidR="00C67EED" w:rsidRPr="00CE50D6" w:rsidRDefault="00C67EED" w:rsidP="00BE5EDC">
            <w:pPr>
              <w:rPr>
                <w:shd w:val="clear" w:color="auto" w:fill="FFFFFF"/>
                <w:lang w:val="ru-RU"/>
              </w:rPr>
            </w:pPr>
            <w:r w:rsidRPr="00CE50D6">
              <w:rPr>
                <w:lang w:val="ru-RU"/>
              </w:rPr>
              <w:t>Перечисление денежных средств с инвестиционного счета (на инвестиционный счет) в иностранной валюте</w:t>
            </w:r>
          </w:p>
        </w:tc>
        <w:tc>
          <w:tcPr>
            <w:tcW w:w="4721" w:type="dxa"/>
          </w:tcPr>
          <w:p w:rsidR="00C67EED" w:rsidRPr="00CE50D6" w:rsidRDefault="00C67EED" w:rsidP="00BE5EDC">
            <w:pPr>
              <w:rPr>
                <w:shd w:val="clear" w:color="auto" w:fill="FFFFFF"/>
                <w:lang w:val="ru-RU"/>
              </w:rPr>
            </w:pPr>
            <w:proofErr w:type="spellStart"/>
            <w:r w:rsidRPr="00CE50D6">
              <w:rPr>
                <w:shd w:val="clear" w:color="auto" w:fill="FFFFFF"/>
              </w:rPr>
              <w:t>По</w:t>
            </w:r>
            <w:proofErr w:type="spellEnd"/>
            <w:r w:rsidRPr="00CE50D6">
              <w:rPr>
                <w:shd w:val="clear" w:color="auto" w:fill="FFFFFF"/>
              </w:rPr>
              <w:t xml:space="preserve"> </w:t>
            </w:r>
            <w:proofErr w:type="spellStart"/>
            <w:r w:rsidRPr="00CE50D6">
              <w:rPr>
                <w:shd w:val="clear" w:color="auto" w:fill="FFFFFF"/>
              </w:rPr>
              <w:t>тарифам</w:t>
            </w:r>
            <w:proofErr w:type="spellEnd"/>
            <w:r w:rsidRPr="00CE50D6">
              <w:rPr>
                <w:shd w:val="clear" w:color="auto" w:fill="FFFFFF"/>
              </w:rPr>
              <w:t xml:space="preserve"> </w:t>
            </w:r>
            <w:proofErr w:type="spellStart"/>
            <w:r w:rsidRPr="00CE50D6">
              <w:rPr>
                <w:shd w:val="clear" w:color="auto" w:fill="FFFFFF"/>
              </w:rPr>
              <w:t>сторонних</w:t>
            </w:r>
            <w:proofErr w:type="spellEnd"/>
            <w:r w:rsidRPr="00CE50D6">
              <w:rPr>
                <w:shd w:val="clear" w:color="auto" w:fill="FFFFFF"/>
              </w:rPr>
              <w:t xml:space="preserve"> </w:t>
            </w:r>
            <w:proofErr w:type="spellStart"/>
            <w:r w:rsidRPr="00CE50D6">
              <w:rPr>
                <w:shd w:val="clear" w:color="auto" w:fill="FFFFFF"/>
              </w:rPr>
              <w:t>организаций</w:t>
            </w:r>
            <w:proofErr w:type="spellEnd"/>
          </w:p>
        </w:tc>
      </w:tr>
      <w:tr w:rsidR="00C67EED" w:rsidRPr="00CE50D6" w:rsidTr="00BE5EDC">
        <w:tc>
          <w:tcPr>
            <w:tcW w:w="4850" w:type="dxa"/>
          </w:tcPr>
          <w:p w:rsidR="00C67EED" w:rsidRPr="00CE50D6" w:rsidRDefault="00C67EED" w:rsidP="00BE5EDC">
            <w:pPr>
              <w:rPr>
                <w:lang w:val="ru-RU"/>
              </w:rPr>
            </w:pPr>
            <w:r w:rsidRPr="00CE50D6">
              <w:rPr>
                <w:shd w:val="clear" w:color="auto" w:fill="FFFFFF"/>
                <w:lang w:val="ru-RU"/>
              </w:rPr>
              <w:t>Иные расходы, в том числе расходы на курьерскую почту.</w:t>
            </w:r>
          </w:p>
        </w:tc>
        <w:tc>
          <w:tcPr>
            <w:tcW w:w="4721" w:type="dxa"/>
          </w:tcPr>
          <w:p w:rsidR="00C67EED" w:rsidRPr="00CE50D6" w:rsidRDefault="00C67EED" w:rsidP="00BE5EDC">
            <w:pPr>
              <w:rPr>
                <w:lang w:val="ru-RU"/>
              </w:rPr>
            </w:pPr>
            <w:proofErr w:type="spellStart"/>
            <w:r w:rsidRPr="00CE50D6">
              <w:rPr>
                <w:shd w:val="clear" w:color="auto" w:fill="FFFFFF"/>
              </w:rPr>
              <w:t>По</w:t>
            </w:r>
            <w:proofErr w:type="spellEnd"/>
            <w:r w:rsidRPr="00CE50D6">
              <w:rPr>
                <w:shd w:val="clear" w:color="auto" w:fill="FFFFFF"/>
              </w:rPr>
              <w:t xml:space="preserve"> </w:t>
            </w:r>
            <w:proofErr w:type="spellStart"/>
            <w:r w:rsidRPr="00CE50D6">
              <w:rPr>
                <w:shd w:val="clear" w:color="auto" w:fill="FFFFFF"/>
              </w:rPr>
              <w:t>тарифам</w:t>
            </w:r>
            <w:proofErr w:type="spellEnd"/>
            <w:r w:rsidRPr="00CE50D6">
              <w:rPr>
                <w:shd w:val="clear" w:color="auto" w:fill="FFFFFF"/>
              </w:rPr>
              <w:t xml:space="preserve"> </w:t>
            </w:r>
            <w:proofErr w:type="spellStart"/>
            <w:r w:rsidRPr="00CE50D6">
              <w:rPr>
                <w:shd w:val="clear" w:color="auto" w:fill="FFFFFF"/>
              </w:rPr>
              <w:t>сторонних</w:t>
            </w:r>
            <w:proofErr w:type="spellEnd"/>
            <w:r w:rsidRPr="00CE50D6">
              <w:rPr>
                <w:shd w:val="clear" w:color="auto" w:fill="FFFFFF"/>
              </w:rPr>
              <w:t xml:space="preserve"> </w:t>
            </w:r>
            <w:proofErr w:type="spellStart"/>
            <w:r w:rsidRPr="00CE50D6">
              <w:rPr>
                <w:shd w:val="clear" w:color="auto" w:fill="FFFFFF"/>
              </w:rPr>
              <w:t>организаций</w:t>
            </w:r>
            <w:proofErr w:type="spellEnd"/>
            <w:r w:rsidRPr="00CE50D6">
              <w:rPr>
                <w:shd w:val="clear" w:color="auto" w:fill="FFFFFF"/>
              </w:rPr>
              <w:t>.</w:t>
            </w:r>
          </w:p>
        </w:tc>
      </w:tr>
    </w:tbl>
    <w:p w:rsidR="00A64539" w:rsidRPr="00CE50D6" w:rsidRDefault="009E1E78" w:rsidP="00CE50D6">
      <w:pPr>
        <w:pStyle w:val="a7"/>
        <w:ind w:left="0"/>
        <w:rPr>
          <w:lang w:val="ru-RU"/>
        </w:rPr>
      </w:pPr>
      <w:r w:rsidRPr="00CE50D6">
        <w:rPr>
          <w:b/>
          <w:lang w:val="ru-RU"/>
        </w:rPr>
        <w:t xml:space="preserve"> </w:t>
      </w:r>
    </w:p>
    <w:p w:rsidR="00707F3B" w:rsidRPr="00CE50D6" w:rsidRDefault="00707F3B" w:rsidP="00707F3B">
      <w:pPr>
        <w:rPr>
          <w:lang w:val="ru-RU"/>
        </w:rPr>
      </w:pPr>
      <w:r w:rsidRPr="00CE50D6">
        <w:rPr>
          <w:lang w:val="ru-RU"/>
        </w:rPr>
        <w:t xml:space="preserve">ООО «Инстант </w:t>
      </w:r>
      <w:proofErr w:type="spellStart"/>
      <w:r w:rsidRPr="00CE50D6">
        <w:rPr>
          <w:lang w:val="ru-RU"/>
        </w:rPr>
        <w:t>инвест</w:t>
      </w:r>
      <w:proofErr w:type="spellEnd"/>
      <w:r w:rsidRPr="00CE50D6">
        <w:rPr>
          <w:lang w:val="ru-RU"/>
        </w:rPr>
        <w:t>»</w:t>
      </w:r>
    </w:p>
    <w:p w:rsidR="00A64539" w:rsidRPr="00CE50D6" w:rsidRDefault="00707F3B" w:rsidP="00707F3B">
      <w:pPr>
        <w:pStyle w:val="a4"/>
        <w:keepNext/>
        <w:jc w:val="both"/>
        <w:rPr>
          <w:color w:val="000000"/>
          <w:sz w:val="24"/>
        </w:rPr>
      </w:pPr>
      <w:r w:rsidRPr="00CE50D6">
        <w:rPr>
          <w:sz w:val="24"/>
          <w:szCs w:val="24"/>
        </w:rPr>
        <w:t>Ген. директор</w:t>
      </w:r>
      <w:r w:rsidR="00A64539" w:rsidRPr="00CE50D6">
        <w:rPr>
          <w:color w:val="000000"/>
          <w:sz w:val="24"/>
          <w:szCs w:val="24"/>
        </w:rPr>
        <w:t xml:space="preserve">:                                                                        </w:t>
      </w:r>
      <w:r w:rsidR="00A64539" w:rsidRPr="00CE50D6">
        <w:rPr>
          <w:color w:val="000000"/>
          <w:sz w:val="24"/>
        </w:rPr>
        <w:t>Клиент:</w:t>
      </w:r>
    </w:p>
    <w:p w:rsidR="00A64539" w:rsidRPr="00CE50D6" w:rsidRDefault="00A64539" w:rsidP="00A64539">
      <w:pPr>
        <w:pStyle w:val="a4"/>
        <w:keepNext/>
        <w:jc w:val="both"/>
        <w:rPr>
          <w:color w:val="000000"/>
          <w:sz w:val="24"/>
        </w:rPr>
      </w:pPr>
    </w:p>
    <w:p w:rsidR="00A64539" w:rsidRPr="00CE50D6" w:rsidRDefault="00A64539" w:rsidP="00A64539">
      <w:pPr>
        <w:pStyle w:val="a4"/>
        <w:keepNext/>
        <w:jc w:val="both"/>
        <w:rPr>
          <w:color w:val="000000"/>
          <w:sz w:val="24"/>
        </w:rPr>
      </w:pPr>
      <w:r w:rsidRPr="00CE50D6">
        <w:t>_______________ /</w:t>
      </w:r>
      <w:r w:rsidR="000847AC" w:rsidRPr="00CE50D6">
        <w:rPr>
          <w:sz w:val="24"/>
          <w:szCs w:val="24"/>
        </w:rPr>
        <w:t xml:space="preserve"> Седова В.М</w:t>
      </w:r>
      <w:r w:rsidR="000847AC" w:rsidRPr="00CE50D6">
        <w:t xml:space="preserve"> </w:t>
      </w:r>
      <w:r w:rsidRPr="00CE50D6">
        <w:t>/                                 _______________ /</w:t>
      </w:r>
      <w:r w:rsidR="000847AC" w:rsidRPr="00CE50D6">
        <w:t xml:space="preserve"> {ФИО с инициалами} </w:t>
      </w:r>
      <w:r w:rsidRPr="00CE50D6">
        <w:t xml:space="preserve">/  </w:t>
      </w:r>
    </w:p>
    <w:p w:rsidR="00AB46AA" w:rsidRDefault="00AB46AA">
      <w:pPr>
        <w:rPr>
          <w:lang w:val="ru-RU"/>
        </w:rPr>
      </w:pPr>
    </w:p>
    <w:p w:rsidR="00AB46AA" w:rsidRDefault="00AB46AA">
      <w:pPr>
        <w:rPr>
          <w:lang w:val="ru-RU"/>
        </w:rPr>
      </w:pPr>
    </w:p>
    <w:p w:rsidR="00AB46AA" w:rsidRPr="00AB46AA" w:rsidRDefault="00AB46AA" w:rsidP="00AB46AA">
      <w:pPr>
        <w:jc w:val="right"/>
        <w:rPr>
          <w:i/>
          <w:lang w:val="ru-RU"/>
        </w:rPr>
      </w:pPr>
      <w:r w:rsidRPr="00AB46AA">
        <w:rPr>
          <w:i/>
          <w:lang w:val="ru-RU"/>
        </w:rPr>
        <w:lastRenderedPageBreak/>
        <w:t xml:space="preserve">Приложение 5 к </w:t>
      </w:r>
    </w:p>
    <w:p w:rsidR="00AB46AA" w:rsidRPr="00AB46AA" w:rsidRDefault="00AB46AA" w:rsidP="00AB46AA">
      <w:pPr>
        <w:jc w:val="right"/>
        <w:rPr>
          <w:i/>
          <w:lang w:val="ru-RU"/>
        </w:rPr>
      </w:pPr>
      <w:r w:rsidRPr="00AB46AA">
        <w:rPr>
          <w:i/>
          <w:lang w:val="ru-RU"/>
        </w:rPr>
        <w:t>Договору об оказании брокерских услуг</w:t>
      </w:r>
    </w:p>
    <w:p w:rsidR="00AB46AA" w:rsidRPr="00AB46AA" w:rsidRDefault="00AB46AA" w:rsidP="00AB46AA">
      <w:pPr>
        <w:jc w:val="right"/>
        <w:rPr>
          <w:i/>
          <w:lang w:val="ru-RU"/>
        </w:rPr>
      </w:pPr>
      <w:r w:rsidRPr="00AB46AA">
        <w:rPr>
          <w:i/>
          <w:lang w:val="ru-RU"/>
        </w:rPr>
        <w:t>№БО-</w:t>
      </w:r>
      <w:proofErr w:type="gramStart"/>
      <w:r w:rsidRPr="00AB46AA">
        <w:rPr>
          <w:i/>
          <w:lang w:val="ru-RU"/>
        </w:rPr>
        <w:t>Ф{</w:t>
      </w:r>
      <w:proofErr w:type="gramEnd"/>
      <w:r w:rsidRPr="00AB46AA">
        <w:rPr>
          <w:i/>
          <w:lang w:val="ru-RU"/>
        </w:rPr>
        <w:t>Номер договора} от «___»__________20___г.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sz w:val="32"/>
          <w:szCs w:val="32"/>
          <w:u w:val="single"/>
          <w:lang w:val="ru-RU" w:eastAsia="ru-RU"/>
        </w:rPr>
      </w:pPr>
      <w:r w:rsidRPr="00AB46AA">
        <w:rPr>
          <w:rFonts w:eastAsia="ヒラギノ角ゴ Pro W3"/>
          <w:b/>
          <w:sz w:val="32"/>
          <w:szCs w:val="32"/>
          <w:u w:val="single"/>
          <w:lang w:val="ru-RU" w:eastAsia="ru-RU"/>
        </w:rPr>
        <w:t>Тарифный план «Валютный»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AB46AA">
        <w:rPr>
          <w:rFonts w:eastAsia="ヒラギノ角ゴ Pro W3"/>
          <w:lang w:val="ru-RU" w:eastAsia="ru-RU"/>
        </w:rPr>
        <w:t>С клиентов, выбравших тарифный план «Валютный» комиссионное вознаграждение снимается ежедневно, по итогам торгового дня.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AB46AA">
        <w:rPr>
          <w:rFonts w:eastAsia="ヒラギノ角ゴ Pro W3"/>
          <w:lang w:val="ru-RU" w:eastAsia="ru-RU"/>
        </w:rPr>
        <w:t>В тарифном плане не учитывается комиссионное вознаграждение торговых систем.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lang w:val="ru-RU" w:eastAsia="ru-RU"/>
        </w:rPr>
      </w:pPr>
      <w:r w:rsidRPr="00AB46AA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1. СТОИМОСТЬ ОБСЛУЖИВАНИЯ В ТОРГОВОЙ СИСТЕМЕ ЗАО «ФБ ММВБ» (Сектор рынка: Основной рынок</w:t>
      </w:r>
      <w:proofErr w:type="gramStart"/>
      <w:r w:rsidRPr="00AB46AA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»)*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962"/>
      </w:tblGrid>
      <w:tr w:rsidR="00AB46AA" w:rsidRPr="00AB46AA" w:rsidTr="002B4DA9">
        <w:trPr>
          <w:trHeight w:val="88"/>
        </w:trPr>
        <w:tc>
          <w:tcPr>
            <w:tcW w:w="3828" w:type="dxa"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AB46AA">
              <w:rPr>
                <w:rFonts w:eastAsiaTheme="minorHAnsi"/>
                <w:b/>
                <w:bCs/>
                <w:color w:val="000000"/>
                <w:lang w:val="ru-RU"/>
              </w:rPr>
              <w:t xml:space="preserve">Оборот за день, рублей </w:t>
            </w:r>
          </w:p>
        </w:tc>
        <w:tc>
          <w:tcPr>
            <w:tcW w:w="3962" w:type="dxa"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AB46AA">
              <w:rPr>
                <w:rFonts w:eastAsiaTheme="minorHAnsi"/>
                <w:b/>
                <w:bCs/>
                <w:color w:val="000000"/>
                <w:lang w:val="ru-RU"/>
              </w:rPr>
              <w:t xml:space="preserve">Вознаграждение, % </w:t>
            </w:r>
          </w:p>
        </w:tc>
      </w:tr>
      <w:tr w:rsidR="00AB46AA" w:rsidRPr="00AB46AA" w:rsidTr="002B4DA9">
        <w:trPr>
          <w:trHeight w:val="90"/>
        </w:trPr>
        <w:tc>
          <w:tcPr>
            <w:tcW w:w="3828" w:type="dxa"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AB46AA">
              <w:rPr>
                <w:rFonts w:eastAsiaTheme="minorHAnsi"/>
                <w:color w:val="000000"/>
                <w:lang w:val="ru-RU"/>
              </w:rPr>
              <w:t xml:space="preserve">До 1 000 000 </w:t>
            </w:r>
          </w:p>
        </w:tc>
        <w:tc>
          <w:tcPr>
            <w:tcW w:w="3962" w:type="dxa"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AB46AA">
              <w:rPr>
                <w:rFonts w:eastAsiaTheme="minorHAnsi"/>
                <w:color w:val="000000"/>
                <w:lang w:val="ru-RU"/>
              </w:rPr>
              <w:t xml:space="preserve">0,055 % </w:t>
            </w:r>
          </w:p>
        </w:tc>
      </w:tr>
      <w:tr w:rsidR="00AB46AA" w:rsidRPr="00AB46AA" w:rsidTr="002B4DA9">
        <w:trPr>
          <w:trHeight w:val="90"/>
        </w:trPr>
        <w:tc>
          <w:tcPr>
            <w:tcW w:w="3828" w:type="dxa"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AB46AA">
              <w:rPr>
                <w:rFonts w:eastAsiaTheme="minorHAnsi"/>
                <w:color w:val="000000"/>
                <w:lang w:val="ru-RU"/>
              </w:rPr>
              <w:t xml:space="preserve">От 1 000 000 </w:t>
            </w:r>
          </w:p>
        </w:tc>
        <w:tc>
          <w:tcPr>
            <w:tcW w:w="3962" w:type="dxa"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AB46AA">
              <w:rPr>
                <w:rFonts w:eastAsiaTheme="minorHAnsi"/>
                <w:color w:val="000000"/>
                <w:lang w:val="ru-RU"/>
              </w:rPr>
              <w:t xml:space="preserve">0,040 % 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  <w:r w:rsidRPr="00AB46AA">
        <w:rPr>
          <w:rFonts w:eastAsia="ヒラギノ角ゴ Pro W3"/>
          <w:color w:val="000000"/>
          <w:lang w:val="ru-RU" w:eastAsia="ru-RU"/>
        </w:rPr>
        <w:t>*- за исключением сделок по дополнительным услугам (</w:t>
      </w:r>
      <w:proofErr w:type="spellStart"/>
      <w:r w:rsidRPr="00AB46AA">
        <w:rPr>
          <w:rFonts w:eastAsia="ヒラギノ角ゴ Pro W3"/>
          <w:color w:val="000000"/>
          <w:lang w:val="ru-RU" w:eastAsia="ru-RU"/>
        </w:rPr>
        <w:t>пп</w:t>
      </w:r>
      <w:proofErr w:type="spellEnd"/>
      <w:r w:rsidRPr="00AB46AA">
        <w:rPr>
          <w:rFonts w:eastAsia="ヒラギノ角ゴ Pro W3"/>
          <w:color w:val="000000"/>
          <w:lang w:val="ru-RU" w:eastAsia="ru-RU"/>
        </w:rPr>
        <w:t>. 4)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u w:val="single"/>
          <w:lang w:val="ru-RU" w:eastAsia="ru-RU"/>
        </w:rPr>
      </w:pPr>
      <w:r w:rsidRPr="00AB46AA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2. СТОИМОСТЬ ОБСЛУЖИВАНИЯ В ТОРГОВОЙ СИСТЕМЕ ПАО «Московская Биржа» (Срочный рынок </w:t>
      </w:r>
      <w:proofErr w:type="gramStart"/>
      <w:r w:rsidRPr="00AB46AA">
        <w:rPr>
          <w:rFonts w:ascii="Arial" w:eastAsia="ヒラギノ角ゴ Pro W3" w:hAnsi="Arial" w:cs="Arial"/>
          <w:b/>
          <w:sz w:val="22"/>
          <w:szCs w:val="22"/>
          <w:lang w:eastAsia="ru-RU"/>
        </w:rPr>
        <w:t>FORTS</w:t>
      </w:r>
      <w:r w:rsidRPr="00AB46AA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)*</w:t>
      </w:r>
      <w:proofErr w:type="gramEnd"/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843"/>
        <w:gridCol w:w="3827"/>
      </w:tblGrid>
      <w:tr w:rsidR="00AB46AA" w:rsidRPr="00AB46AA" w:rsidTr="002B4DA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A" w:rsidRPr="00AB46AA" w:rsidRDefault="00AB46AA" w:rsidP="00AB46AA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AB46A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AB46AA">
              <w:rPr>
                <w:b/>
                <w:bCs/>
                <w:lang w:val="ru-RU"/>
              </w:rPr>
              <w:t>Оборот за день, контрактов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A" w:rsidRPr="00AB46AA" w:rsidRDefault="00AB46AA" w:rsidP="00AB46AA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AB46A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AB46AA">
              <w:rPr>
                <w:b/>
                <w:bCs/>
                <w:lang w:val="ru-RU"/>
              </w:rPr>
              <w:t>Вознаграждение, % от биржевой комиссии</w:t>
            </w:r>
          </w:p>
        </w:tc>
      </w:tr>
      <w:tr w:rsidR="00AB46AA" w:rsidRPr="00AB46AA" w:rsidTr="002B4DA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A" w:rsidRPr="00AB46AA" w:rsidRDefault="00AB46AA" w:rsidP="00AB46AA">
            <w:pPr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>Любой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6AA" w:rsidRPr="00AB46AA" w:rsidRDefault="00AB46AA" w:rsidP="00AB46AA">
            <w:pPr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>50%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  <w:r w:rsidRPr="00AB46AA">
        <w:rPr>
          <w:rFonts w:eastAsia="ヒラギノ角ゴ Pro W3"/>
          <w:color w:val="000000"/>
          <w:lang w:val="ru-RU" w:eastAsia="ru-RU"/>
        </w:rPr>
        <w:t>*- за исключением сделок по дополнительным услугам (</w:t>
      </w:r>
      <w:proofErr w:type="spellStart"/>
      <w:r w:rsidRPr="00AB46AA">
        <w:rPr>
          <w:rFonts w:eastAsia="ヒラギノ角ゴ Pro W3"/>
          <w:color w:val="000000"/>
          <w:lang w:val="ru-RU" w:eastAsia="ru-RU"/>
        </w:rPr>
        <w:t>пп</w:t>
      </w:r>
      <w:proofErr w:type="spellEnd"/>
      <w:r w:rsidRPr="00AB46AA">
        <w:rPr>
          <w:rFonts w:eastAsia="ヒラギノ角ゴ Pro W3"/>
          <w:color w:val="000000"/>
          <w:lang w:val="ru-RU" w:eastAsia="ru-RU"/>
        </w:rPr>
        <w:t>. 4)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AB46AA">
        <w:rPr>
          <w:rFonts w:eastAsia="ヒラギノ角ゴ Pro W3"/>
          <w:lang w:val="ru-RU" w:eastAsia="ru-RU"/>
        </w:rPr>
        <w:t>Комиссия за принудительное закрытие – 5 рублей за 1 контракт.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AB46AA">
        <w:rPr>
          <w:rFonts w:eastAsia="ヒラギノ角ゴ Pro W3"/>
          <w:lang w:val="ru-RU" w:eastAsia="ru-RU"/>
        </w:rPr>
        <w:t>Комиссия за исполнение срочного контракта – 4 рубля за контракт.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  <w:r w:rsidRPr="00AB46AA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3. СТОИМОСТЬ ОБСЛУЖИВАНИЯ В ТОРГОВОЙ СИСТЕМЕ ПАО «Московская Биржа» (Валютный рынок)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843"/>
        <w:gridCol w:w="3827"/>
      </w:tblGrid>
      <w:tr w:rsidR="00AB46AA" w:rsidRPr="00AB46AA" w:rsidTr="002B4DA9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A" w:rsidRPr="00AB46AA" w:rsidRDefault="00AB46AA" w:rsidP="00AB46AA">
            <w:pPr>
              <w:rPr>
                <w:rFonts w:ascii="Calibri" w:hAnsi="Calibri"/>
                <w:color w:val="000000"/>
                <w:lang w:val="ru-RU" w:eastAsia="ru-RU"/>
              </w:rPr>
            </w:pPr>
            <w:proofErr w:type="spellStart"/>
            <w:r w:rsidRPr="00AB46AA">
              <w:rPr>
                <w:b/>
                <w:bCs/>
              </w:rPr>
              <w:t>Оборот</w:t>
            </w:r>
            <w:proofErr w:type="spellEnd"/>
            <w:r w:rsidRPr="00AB46AA">
              <w:rPr>
                <w:b/>
                <w:bCs/>
              </w:rPr>
              <w:t xml:space="preserve"> </w:t>
            </w:r>
            <w:proofErr w:type="spellStart"/>
            <w:r w:rsidRPr="00AB46AA">
              <w:rPr>
                <w:b/>
                <w:bCs/>
              </w:rPr>
              <w:t>за</w:t>
            </w:r>
            <w:proofErr w:type="spellEnd"/>
            <w:r w:rsidRPr="00AB46AA">
              <w:rPr>
                <w:b/>
                <w:bCs/>
              </w:rPr>
              <w:t xml:space="preserve"> </w:t>
            </w:r>
            <w:proofErr w:type="spellStart"/>
            <w:r w:rsidRPr="00AB46AA">
              <w:rPr>
                <w:b/>
                <w:bCs/>
              </w:rPr>
              <w:t>день</w:t>
            </w:r>
            <w:proofErr w:type="spellEnd"/>
            <w:r w:rsidRPr="00AB46AA">
              <w:rPr>
                <w:b/>
                <w:bCs/>
              </w:rPr>
              <w:t xml:space="preserve">, </w:t>
            </w:r>
            <w:proofErr w:type="spellStart"/>
            <w:r w:rsidRPr="00AB46AA">
              <w:rPr>
                <w:b/>
                <w:bCs/>
              </w:rPr>
              <w:t>рублей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A" w:rsidRPr="00AB46AA" w:rsidRDefault="00AB46AA" w:rsidP="00AB46AA">
            <w:pPr>
              <w:rPr>
                <w:rFonts w:ascii="Calibri" w:hAnsi="Calibri"/>
                <w:color w:val="000000"/>
                <w:lang w:val="ru-RU" w:eastAsia="ru-RU"/>
              </w:rPr>
            </w:pPr>
            <w:proofErr w:type="spellStart"/>
            <w:r w:rsidRPr="00AB46AA">
              <w:rPr>
                <w:b/>
                <w:bCs/>
              </w:rPr>
              <w:t>Вознаграждение</w:t>
            </w:r>
            <w:proofErr w:type="spellEnd"/>
            <w:r w:rsidRPr="00AB46AA">
              <w:rPr>
                <w:b/>
                <w:bCs/>
              </w:rPr>
              <w:t xml:space="preserve"> , %</w:t>
            </w:r>
          </w:p>
        </w:tc>
      </w:tr>
      <w:tr w:rsidR="00AB46AA" w:rsidRPr="00AB46AA" w:rsidTr="002B4DA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A" w:rsidRPr="00AB46AA" w:rsidRDefault="00AB46AA" w:rsidP="00AB46AA">
            <w:pPr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>любой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6AA" w:rsidRPr="00AB46AA" w:rsidRDefault="00AB46AA" w:rsidP="00AB46AA">
            <w:pPr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>0,025%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</w:p>
    <w:p w:rsidR="00AB46AA" w:rsidRPr="00AB46AA" w:rsidRDefault="00AB46AA" w:rsidP="00AB46AA">
      <w:pPr>
        <w:contextualSpacing/>
        <w:rPr>
          <w:b/>
          <w:sz w:val="22"/>
          <w:szCs w:val="22"/>
          <w:lang w:val="ru-RU"/>
        </w:rPr>
      </w:pPr>
      <w:r w:rsidRPr="00AB46AA">
        <w:rPr>
          <w:b/>
          <w:sz w:val="22"/>
          <w:szCs w:val="22"/>
          <w:lang w:val="ru-RU"/>
        </w:rPr>
        <w:t>4. ВОЗНАГРАЖДЕНИЕ КОМПАНИИ ЗА ДОПОЛНИТЕЛЬНЫЕ УСЛУГИ</w:t>
      </w:r>
    </w:p>
    <w:tbl>
      <w:tblPr>
        <w:tblStyle w:val="10"/>
        <w:tblW w:w="9571" w:type="dxa"/>
        <w:tblInd w:w="108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B46AA" w:rsidRPr="00AB46AA" w:rsidTr="002B4DA9">
        <w:tc>
          <w:tcPr>
            <w:tcW w:w="3936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bCs/>
                <w:lang w:val="ru-RU"/>
              </w:rPr>
              <w:t>«Инвестиционный портфель»</w:t>
            </w:r>
          </w:p>
        </w:tc>
        <w:tc>
          <w:tcPr>
            <w:tcW w:w="5635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bCs/>
                <w:lang w:val="ru-RU"/>
              </w:rPr>
              <w:t>2,5% от объема сделки с ценными бумагами (акции, облигации и еврооблигации), рекомендованными в рамках данной услуги.</w:t>
            </w:r>
          </w:p>
        </w:tc>
      </w:tr>
      <w:tr w:rsidR="00AB46AA" w:rsidRPr="00AB46AA" w:rsidTr="002B4DA9">
        <w:tc>
          <w:tcPr>
            <w:tcW w:w="3936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«Экспертное решение»</w:t>
            </w:r>
          </w:p>
        </w:tc>
        <w:tc>
          <w:tcPr>
            <w:tcW w:w="5635" w:type="dxa"/>
          </w:tcPr>
          <w:p w:rsidR="00AB46AA" w:rsidRPr="00AB46AA" w:rsidRDefault="00AB46AA" w:rsidP="00AB46AA">
            <w:pPr>
              <w:contextualSpacing/>
              <w:jc w:val="both"/>
              <w:rPr>
                <w:lang w:val="ru-RU"/>
              </w:rPr>
            </w:pPr>
            <w:r w:rsidRPr="00AB46AA">
              <w:rPr>
                <w:bCs/>
                <w:lang w:val="ru-RU"/>
              </w:rPr>
              <w:t>1% от объема сделки с ценными бумагами (акции) и 0,1% от объема сделки с фьючерсами</w:t>
            </w:r>
            <w:r w:rsidRPr="00AB46AA">
              <w:rPr>
                <w:rFonts w:eastAsia="Calibri"/>
                <w:lang w:val="ru-RU"/>
              </w:rPr>
              <w:t>, рекомендованными в рамках данной услуги.</w:t>
            </w:r>
          </w:p>
        </w:tc>
      </w:tr>
      <w:tr w:rsidR="00AB46AA" w:rsidRPr="00AB46AA" w:rsidTr="002B4DA9">
        <w:tc>
          <w:tcPr>
            <w:tcW w:w="3936" w:type="dxa"/>
          </w:tcPr>
          <w:p w:rsidR="00AB46AA" w:rsidRPr="00AB46AA" w:rsidRDefault="00AB46AA" w:rsidP="00AB46AA">
            <w:pPr>
              <w:rPr>
                <w:shd w:val="clear" w:color="auto" w:fill="FFFFFF"/>
                <w:lang w:val="ru-RU"/>
              </w:rPr>
            </w:pPr>
            <w:r w:rsidRPr="00AB46AA">
              <w:rPr>
                <w:lang w:val="ru-RU"/>
              </w:rPr>
              <w:t>«Структурный продукт»</w:t>
            </w:r>
          </w:p>
        </w:tc>
        <w:tc>
          <w:tcPr>
            <w:tcW w:w="5635" w:type="dxa"/>
          </w:tcPr>
          <w:p w:rsidR="00AB46AA" w:rsidRPr="00AB46AA" w:rsidRDefault="00AB46AA" w:rsidP="00AB46AA">
            <w:pPr>
              <w:rPr>
                <w:shd w:val="clear" w:color="auto" w:fill="FFFFFF"/>
                <w:lang w:val="ru-RU"/>
              </w:rPr>
            </w:pPr>
            <w:r w:rsidRPr="00AB46AA">
              <w:rPr>
                <w:bCs/>
                <w:lang w:val="ru-RU"/>
              </w:rPr>
              <w:t>10% от объема сделок с опционами</w:t>
            </w:r>
            <w:r w:rsidRPr="00AB46AA">
              <w:rPr>
                <w:lang w:val="ru-RU"/>
              </w:rPr>
              <w:t>, рекомендованными в рамках данной услуги.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  <w:r w:rsidRPr="00AB46AA"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  <w:t>5. ВОЗНАГРАЖДЕНИЕ КОМПАНИИ ПРИ ПОКУПКЕ/ПРОДАЖЕ ЕВРООБЛИГАЦИЙ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  <w:r w:rsidRPr="00AB46AA">
        <w:rPr>
          <w:rFonts w:eastAsia="ヒラギノ角ゴ Pro W3"/>
          <w:color w:val="000000"/>
          <w:lang w:val="ru-RU" w:eastAsia="ru-RU"/>
        </w:rPr>
        <w:t xml:space="preserve">Вознаграждение Компании при покупке/продаже еврооблигаций составляет </w:t>
      </w:r>
      <w:r w:rsidRPr="00AB46AA">
        <w:rPr>
          <w:rFonts w:eastAsia="ヒラギノ角ゴ Pro W3"/>
          <w:b/>
          <w:color w:val="000000"/>
          <w:lang w:val="ru-RU" w:eastAsia="ru-RU"/>
        </w:rPr>
        <w:t>0,2%</w:t>
      </w:r>
      <w:r w:rsidRPr="00AB46AA">
        <w:rPr>
          <w:rFonts w:eastAsia="ヒラギノ角ゴ Pro W3"/>
          <w:color w:val="000000"/>
          <w:lang w:val="ru-RU" w:eastAsia="ru-RU"/>
        </w:rPr>
        <w:t xml:space="preserve"> от объема сделки, за исключением сделок по дополнительным услугам (</w:t>
      </w:r>
      <w:proofErr w:type="spellStart"/>
      <w:r w:rsidRPr="00AB46AA">
        <w:rPr>
          <w:rFonts w:eastAsia="ヒラギノ角ゴ Pro W3"/>
          <w:color w:val="000000"/>
          <w:lang w:val="ru-RU" w:eastAsia="ru-RU"/>
        </w:rPr>
        <w:t>пп</w:t>
      </w:r>
      <w:proofErr w:type="spellEnd"/>
      <w:r w:rsidRPr="00AB46AA">
        <w:rPr>
          <w:rFonts w:eastAsia="ヒラギノ角ゴ Pro W3"/>
          <w:color w:val="000000"/>
          <w:lang w:val="ru-RU" w:eastAsia="ru-RU"/>
        </w:rPr>
        <w:t>. 4).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  <w:r w:rsidRPr="00AB46AA"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  <w:t>6. МАРЖИНАЛЬНОЕ ВОЗНАГРАЖДЕНИЕ КОМПАНИИ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AB46AA">
        <w:rPr>
          <w:rFonts w:eastAsia="ヒラギノ角ゴ Pro W3"/>
          <w:color w:val="000000"/>
          <w:lang w:val="ru-RU" w:eastAsia="ru-RU"/>
        </w:rPr>
        <w:t xml:space="preserve">Проценты за предоставление Компанией Клиенту в заем денежных средств и/или Ценных бумаг для совершения маржинальных сделок в торговой системе </w:t>
      </w:r>
      <w:r w:rsidRPr="00AB46AA">
        <w:rPr>
          <w:rFonts w:eastAsia="ヒラギノ角ゴ Pro W3"/>
          <w:lang w:val="ru-RU" w:eastAsia="ru-RU"/>
        </w:rPr>
        <w:t>ЗАО «ФБ ММВБ» (Сектор рынка: Основной рынок</w:t>
      </w:r>
      <w:proofErr w:type="gramStart"/>
      <w:r w:rsidRPr="00AB46AA">
        <w:rPr>
          <w:rFonts w:eastAsia="ヒラギノ角ゴ Pro W3"/>
          <w:lang w:val="ru-RU" w:eastAsia="ru-RU"/>
        </w:rPr>
        <w:t xml:space="preserve">») </w:t>
      </w:r>
      <w:r w:rsidRPr="00AB46AA">
        <w:rPr>
          <w:rFonts w:eastAsia="ヒラギノ角ゴ Pro W3"/>
          <w:color w:val="000000"/>
          <w:lang w:val="ru-RU" w:eastAsia="ru-RU"/>
        </w:rPr>
        <w:t xml:space="preserve"> составляет</w:t>
      </w:r>
      <w:proofErr w:type="gramEnd"/>
      <w:r w:rsidRPr="00AB46AA">
        <w:rPr>
          <w:rFonts w:eastAsia="ヒラギノ角ゴ Pro W3"/>
          <w:color w:val="000000"/>
          <w:lang w:val="ru-RU" w:eastAsia="ru-RU"/>
        </w:rPr>
        <w:t xml:space="preserve"> </w:t>
      </w:r>
      <w:r w:rsidRPr="00AB46AA">
        <w:rPr>
          <w:rFonts w:eastAsia="ヒラギノ角ゴ Pro W3"/>
          <w:b/>
          <w:color w:val="000000"/>
          <w:lang w:val="ru-RU" w:eastAsia="ru-RU"/>
        </w:rPr>
        <w:t>0,065%</w:t>
      </w:r>
      <w:r w:rsidRPr="00AB46AA">
        <w:rPr>
          <w:rFonts w:eastAsia="ヒラギノ角ゴ Pro W3"/>
          <w:color w:val="000000"/>
          <w:lang w:val="ru-RU" w:eastAsia="ru-RU"/>
        </w:rPr>
        <w:t xml:space="preserve"> за календарный день в рублях РФ.</w:t>
      </w:r>
    </w:p>
    <w:p w:rsidR="00AB46AA" w:rsidRPr="00AB46AA" w:rsidRDefault="00AB46AA" w:rsidP="00AB46AA">
      <w:pPr>
        <w:rPr>
          <w:b/>
          <w:u w:val="single"/>
          <w:lang w:val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AB46AA">
        <w:rPr>
          <w:rFonts w:eastAsia="ヒラギノ角ゴ Pro W3"/>
          <w:color w:val="000000"/>
          <w:lang w:val="ru-RU" w:eastAsia="ru-RU"/>
        </w:rPr>
        <w:lastRenderedPageBreak/>
        <w:t xml:space="preserve">Проценты за предоставление Компанией Клиенту в заем денежных средств для совершения маржинальных сделок на внебиржевом рынке с еврооблигациями составляет </w:t>
      </w:r>
      <w:r w:rsidRPr="00AB46AA">
        <w:rPr>
          <w:rFonts w:eastAsia="ヒラギノ角ゴ Pro W3"/>
          <w:b/>
          <w:color w:val="000000"/>
          <w:lang w:val="ru-RU" w:eastAsia="ru-RU"/>
        </w:rPr>
        <w:t>0,02%</w:t>
      </w:r>
      <w:r w:rsidRPr="00AB46AA">
        <w:rPr>
          <w:rFonts w:eastAsia="ヒラギノ角ゴ Pro W3"/>
          <w:color w:val="000000"/>
          <w:lang w:val="ru-RU" w:eastAsia="ru-RU"/>
        </w:rPr>
        <w:t xml:space="preserve"> за календарный день в долларах США или ЕВРО.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u w:val="single"/>
          <w:lang w:val="ru-RU" w:eastAsia="ru-RU"/>
        </w:rPr>
      </w:pPr>
    </w:p>
    <w:p w:rsidR="00AB46AA" w:rsidRPr="00AB46AA" w:rsidRDefault="00AB46AA" w:rsidP="00AB46AA">
      <w:pPr>
        <w:rPr>
          <w:rFonts w:ascii="Arial" w:hAnsi="Arial" w:cs="Arial"/>
          <w:b/>
          <w:sz w:val="22"/>
          <w:szCs w:val="22"/>
          <w:lang w:val="ru-RU"/>
        </w:rPr>
      </w:pPr>
      <w:r w:rsidRPr="00AB46AA">
        <w:rPr>
          <w:rFonts w:ascii="Arial" w:hAnsi="Arial" w:cs="Arial"/>
          <w:b/>
          <w:sz w:val="22"/>
          <w:szCs w:val="22"/>
          <w:lang w:val="ru-RU"/>
        </w:rPr>
        <w:t xml:space="preserve">7. ОПЛАТА ИСПОЛЬЗОВАНИЯ СИСТЕМЫ </w:t>
      </w:r>
      <w:r w:rsidRPr="00AB46AA">
        <w:rPr>
          <w:rFonts w:ascii="Arial" w:hAnsi="Arial" w:cs="Arial"/>
          <w:b/>
          <w:sz w:val="22"/>
          <w:szCs w:val="22"/>
        </w:rPr>
        <w:t>QUIK</w:t>
      </w:r>
    </w:p>
    <w:p w:rsidR="00AB46AA" w:rsidRPr="00AB46AA" w:rsidRDefault="00AB46AA" w:rsidP="00AB46AA">
      <w:pPr>
        <w:rPr>
          <w:lang w:val="ru-RU"/>
        </w:rPr>
      </w:pPr>
      <w:r w:rsidRPr="00AB46AA">
        <w:rPr>
          <w:lang w:val="ru-RU"/>
        </w:rPr>
        <w:t xml:space="preserve">Ежемесячная плата за использование торговой платформы </w:t>
      </w:r>
      <w:r w:rsidRPr="00AB46AA">
        <w:t>QUIK</w:t>
      </w:r>
      <w:r w:rsidRPr="00AB46AA">
        <w:rPr>
          <w:lang w:val="ru-RU"/>
        </w:rPr>
        <w:t xml:space="preserve"> МР «Брокер» составляет 500 рублей (без учета НДС) и единовременную плату 1500 рублей (без учета НДС).  </w:t>
      </w:r>
    </w:p>
    <w:p w:rsidR="00AB46AA" w:rsidRPr="00AB46AA" w:rsidRDefault="00AB46AA" w:rsidP="00AB46AA">
      <w:pPr>
        <w:rPr>
          <w:lang w:val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  <w:r w:rsidRPr="00AB46AA"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  <w:t>8. ДОПОЛНИТЕЛЬНЫЕ ТАРИФНЫЕ УСЛОВИЯ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eastAsia="ヒラギノ角ゴ Pro W3"/>
          <w:lang w:val="ru-RU" w:eastAsia="ru-RU"/>
        </w:rPr>
      </w:pPr>
      <w:r w:rsidRPr="00AB46AA">
        <w:rPr>
          <w:rFonts w:eastAsia="ヒラギノ角ゴ Pro W3"/>
          <w:lang w:val="ru-RU" w:eastAsia="ru-RU"/>
        </w:rPr>
        <w:t xml:space="preserve">При совершении </w:t>
      </w:r>
      <w:proofErr w:type="gramStart"/>
      <w:r w:rsidRPr="00AB46AA">
        <w:rPr>
          <w:rFonts w:eastAsia="ヒラギノ角ゴ Pro W3"/>
          <w:lang w:val="ru-RU" w:eastAsia="ru-RU"/>
        </w:rPr>
        <w:t>сделки  на</w:t>
      </w:r>
      <w:proofErr w:type="gramEnd"/>
      <w:r w:rsidRPr="00AB46AA">
        <w:rPr>
          <w:rFonts w:eastAsia="ヒラギノ角ゴ Pro W3"/>
          <w:lang w:val="ru-RU" w:eastAsia="ru-RU"/>
        </w:rPr>
        <w:t xml:space="preserve"> основании поручения Клиента, поданного по телефону, Компанией дополнительно взимается плата в размере 130 рублей за каждое торговое поручение, за исключением поручений, поданных в рамках дополнительных услуг (пп.4).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eastAsia="ヒラギノ角ゴ Pro W3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eastAsia="ヒラギノ角ゴ Pro W3"/>
          <w:lang w:val="ru-RU" w:eastAsia="ru-RU"/>
        </w:rPr>
      </w:pPr>
      <w:r w:rsidRPr="00AB46AA">
        <w:rPr>
          <w:rFonts w:eastAsia="ヒラギノ角ゴ Pro W3"/>
          <w:lang w:val="ru-RU" w:eastAsia="ru-RU"/>
        </w:rPr>
        <w:t xml:space="preserve">При совершении </w:t>
      </w:r>
      <w:proofErr w:type="gramStart"/>
      <w:r w:rsidRPr="00AB46AA">
        <w:rPr>
          <w:rFonts w:eastAsia="ヒラギノ角ゴ Pro W3"/>
          <w:lang w:val="ru-RU" w:eastAsia="ru-RU"/>
        </w:rPr>
        <w:t>сделки  на</w:t>
      </w:r>
      <w:proofErr w:type="gramEnd"/>
      <w:r w:rsidRPr="00AB46AA">
        <w:rPr>
          <w:rFonts w:eastAsia="ヒラギノ角ゴ Pro W3"/>
          <w:lang w:val="ru-RU" w:eastAsia="ru-RU"/>
        </w:rPr>
        <w:t xml:space="preserve"> основании поручения Клиента с ценными бумагами с использованием режима переговорных торгов (РПС) (кроме еврооблигаций)   дополнительно уплачивается комиссия в размере 0,45% от суммы сделки, но не менее 970 рублей.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lang w:val="ru-RU" w:eastAsia="ru-RU"/>
        </w:rPr>
      </w:pPr>
      <w:r w:rsidRPr="00AB46AA">
        <w:rPr>
          <w:rFonts w:eastAsia="ヒラギノ角ゴ Pro W3"/>
          <w:b/>
          <w:lang w:val="ru-RU" w:eastAsia="ru-RU"/>
        </w:rPr>
        <w:t xml:space="preserve">9. </w:t>
      </w:r>
      <w:r w:rsidRPr="00AB46AA">
        <w:rPr>
          <w:rFonts w:eastAsia="ヒラギノ角ゴ Pro W3"/>
          <w:b/>
          <w:sz w:val="22"/>
          <w:szCs w:val="22"/>
          <w:lang w:val="ru-RU" w:eastAsia="ru-RU"/>
        </w:rPr>
        <w:t>ОПЕРАЦИИ С ДЕНЕЖНЫМИ СРЕДСТВАМИ НА БРОКЕРСКОМ СЧЕТЕ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72"/>
        <w:gridCol w:w="4573"/>
      </w:tblGrid>
      <w:tr w:rsidR="00AB46AA" w:rsidRPr="00AB46AA" w:rsidTr="002B4DA9">
        <w:tc>
          <w:tcPr>
            <w:tcW w:w="4850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Российские рубли (зачисление/вывод/перевод между площадками)</w:t>
            </w:r>
          </w:p>
        </w:tc>
        <w:tc>
          <w:tcPr>
            <w:tcW w:w="4721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бесплатно</w:t>
            </w:r>
          </w:p>
        </w:tc>
      </w:tr>
      <w:tr w:rsidR="00AB46AA" w:rsidRPr="00AB46AA" w:rsidTr="002B4DA9">
        <w:tc>
          <w:tcPr>
            <w:tcW w:w="4850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Иностранная валюта (зачисление/ перевод между площадками)</w:t>
            </w:r>
          </w:p>
        </w:tc>
        <w:tc>
          <w:tcPr>
            <w:tcW w:w="4721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бесплатно</w:t>
            </w:r>
          </w:p>
        </w:tc>
      </w:tr>
      <w:tr w:rsidR="00AB46AA" w:rsidRPr="00AB46AA" w:rsidTr="002B4DA9">
        <w:tc>
          <w:tcPr>
            <w:tcW w:w="4850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Иностранная валюта (вывод)</w:t>
            </w:r>
          </w:p>
        </w:tc>
        <w:tc>
          <w:tcPr>
            <w:tcW w:w="4721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0,05%, но не менее 970 рублей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</w:p>
    <w:p w:rsidR="00AB46AA" w:rsidRPr="00AB46AA" w:rsidRDefault="00AB46AA" w:rsidP="00AB46AA">
      <w:pPr>
        <w:rPr>
          <w:rFonts w:ascii="Arial" w:hAnsi="Arial" w:cs="Arial"/>
          <w:b/>
          <w:sz w:val="22"/>
          <w:szCs w:val="22"/>
          <w:lang w:val="ru-RU"/>
        </w:rPr>
      </w:pPr>
      <w:r w:rsidRPr="00AB46AA">
        <w:rPr>
          <w:rFonts w:ascii="Arial" w:hAnsi="Arial" w:cs="Arial"/>
          <w:b/>
          <w:sz w:val="22"/>
          <w:szCs w:val="22"/>
          <w:lang w:val="ru-RU"/>
        </w:rPr>
        <w:t>10. РАСХОДЫ БРОКЕРА, ВОЗМЕЩАЕМЫЕ КЛИЕНТОМ</w:t>
      </w:r>
    </w:p>
    <w:p w:rsidR="00AB46AA" w:rsidRPr="00AB46AA" w:rsidRDefault="00AB46AA" w:rsidP="00AB46AA">
      <w:pPr>
        <w:rPr>
          <w:b/>
          <w:lang w:val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40"/>
        <w:gridCol w:w="4605"/>
      </w:tblGrid>
      <w:tr w:rsidR="00AB46AA" w:rsidRPr="00AB46AA" w:rsidTr="002B4DA9">
        <w:tc>
          <w:tcPr>
            <w:tcW w:w="4850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Депозитарные расходы по счетам (</w:t>
            </w:r>
            <w:proofErr w:type="spellStart"/>
            <w:r w:rsidRPr="00AB46AA">
              <w:rPr>
                <w:shd w:val="clear" w:color="auto" w:fill="FFFFFF"/>
                <w:lang w:val="ru-RU"/>
              </w:rPr>
              <w:t>субсчетам</w:t>
            </w:r>
            <w:proofErr w:type="spellEnd"/>
            <w:r w:rsidRPr="00AB46AA">
              <w:rPr>
                <w:shd w:val="clear" w:color="auto" w:fill="FFFFFF"/>
                <w:lang w:val="ru-RU"/>
              </w:rPr>
              <w:t>), депо в сторонних депозитариях, открываемых Брокером на имя Клиента.</w:t>
            </w:r>
          </w:p>
        </w:tc>
        <w:tc>
          <w:tcPr>
            <w:tcW w:w="4721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Взимаются по тарифам сторонних депозитариев;</w:t>
            </w:r>
          </w:p>
        </w:tc>
      </w:tr>
      <w:tr w:rsidR="00AB46AA" w:rsidRPr="00AB46AA" w:rsidTr="002B4DA9">
        <w:tc>
          <w:tcPr>
            <w:tcW w:w="4850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Сборы за зачисление и поставку ценных бумаг, взимаемые депозитариями и</w:t>
            </w:r>
            <w:r w:rsidRPr="00AB46AA">
              <w:rPr>
                <w:shd w:val="clear" w:color="auto" w:fill="FFFFFF"/>
              </w:rPr>
              <w:t> </w:t>
            </w:r>
            <w:r w:rsidRPr="00AB46AA">
              <w:rPr>
                <w:shd w:val="clear" w:color="auto" w:fill="FFFFFF"/>
                <w:lang w:val="ru-RU"/>
              </w:rPr>
              <w:t xml:space="preserve"> реестродержателями</w:t>
            </w:r>
          </w:p>
        </w:tc>
        <w:tc>
          <w:tcPr>
            <w:tcW w:w="4721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Взимаются по тарифам сторонних депозитариев (реестродержателей)</w:t>
            </w:r>
          </w:p>
        </w:tc>
      </w:tr>
      <w:tr w:rsidR="00AB46AA" w:rsidRPr="00AB46AA" w:rsidTr="002B4DA9">
        <w:tc>
          <w:tcPr>
            <w:tcW w:w="4850" w:type="dxa"/>
          </w:tcPr>
          <w:p w:rsidR="00AB46AA" w:rsidRPr="00AB46AA" w:rsidRDefault="00AB46AA" w:rsidP="00AB46AA">
            <w:pPr>
              <w:rPr>
                <w:shd w:val="clear" w:color="auto" w:fill="FFFFFF"/>
                <w:lang w:val="ru-RU"/>
              </w:rPr>
            </w:pPr>
            <w:r w:rsidRPr="00AB46AA">
              <w:rPr>
                <w:lang w:val="ru-RU"/>
              </w:rPr>
              <w:t>Перечисление денежных средств с инвестиционного счета (на инвестиционный счет) в иностранной валюте</w:t>
            </w:r>
          </w:p>
        </w:tc>
        <w:tc>
          <w:tcPr>
            <w:tcW w:w="4721" w:type="dxa"/>
          </w:tcPr>
          <w:p w:rsidR="00AB46AA" w:rsidRPr="00AB46AA" w:rsidRDefault="00AB46AA" w:rsidP="00AB46AA">
            <w:pPr>
              <w:rPr>
                <w:shd w:val="clear" w:color="auto" w:fill="FFFFFF"/>
                <w:lang w:val="ru-RU"/>
              </w:rPr>
            </w:pPr>
            <w:proofErr w:type="spellStart"/>
            <w:r w:rsidRPr="00AB46AA">
              <w:rPr>
                <w:shd w:val="clear" w:color="auto" w:fill="FFFFFF"/>
              </w:rPr>
              <w:t>По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тарифам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сторонних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организаций</w:t>
            </w:r>
            <w:proofErr w:type="spellEnd"/>
          </w:p>
        </w:tc>
      </w:tr>
      <w:tr w:rsidR="00AB46AA" w:rsidRPr="00AB46AA" w:rsidTr="002B4DA9">
        <w:tc>
          <w:tcPr>
            <w:tcW w:w="4850" w:type="dxa"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Иные расходы, в том числе расходы на курьерскую почту.</w:t>
            </w:r>
          </w:p>
        </w:tc>
        <w:tc>
          <w:tcPr>
            <w:tcW w:w="4721" w:type="dxa"/>
          </w:tcPr>
          <w:p w:rsidR="00AB46AA" w:rsidRPr="00AB46AA" w:rsidRDefault="00AB46AA" w:rsidP="00AB46AA">
            <w:pPr>
              <w:rPr>
                <w:lang w:val="ru-RU"/>
              </w:rPr>
            </w:pPr>
            <w:proofErr w:type="spellStart"/>
            <w:r w:rsidRPr="00AB46AA">
              <w:rPr>
                <w:shd w:val="clear" w:color="auto" w:fill="FFFFFF"/>
              </w:rPr>
              <w:t>По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тарифам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сторонних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организаций</w:t>
            </w:r>
            <w:proofErr w:type="spellEnd"/>
            <w:r w:rsidRPr="00AB46AA">
              <w:rPr>
                <w:shd w:val="clear" w:color="auto" w:fill="FFFFFF"/>
              </w:rPr>
              <w:t>.</w:t>
            </w:r>
          </w:p>
        </w:tc>
      </w:tr>
    </w:tbl>
    <w:p w:rsidR="00AB46AA" w:rsidRPr="00AB46AA" w:rsidRDefault="00AB46AA" w:rsidP="00AB46AA">
      <w:pPr>
        <w:rPr>
          <w:lang w:val="ru-RU"/>
        </w:rPr>
      </w:pPr>
    </w:p>
    <w:p w:rsidR="00AB46AA" w:rsidRPr="00AB46AA" w:rsidRDefault="00AB46AA" w:rsidP="00AB46AA">
      <w:pPr>
        <w:rPr>
          <w:lang w:val="ru-RU"/>
        </w:rPr>
      </w:pPr>
    </w:p>
    <w:p w:rsidR="00AB46AA" w:rsidRPr="00AB46AA" w:rsidRDefault="00AB46AA" w:rsidP="00AB46AA">
      <w:pPr>
        <w:rPr>
          <w:lang w:val="ru-RU"/>
        </w:rPr>
      </w:pPr>
      <w:r w:rsidRPr="00AB46AA">
        <w:rPr>
          <w:lang w:val="ru-RU"/>
        </w:rPr>
        <w:t xml:space="preserve">ООО «Инстант </w:t>
      </w:r>
      <w:proofErr w:type="spellStart"/>
      <w:r w:rsidRPr="00AB46AA">
        <w:rPr>
          <w:lang w:val="ru-RU"/>
        </w:rPr>
        <w:t>инвест</w:t>
      </w:r>
      <w:proofErr w:type="spellEnd"/>
      <w:r w:rsidRPr="00AB46AA">
        <w:rPr>
          <w:lang w:val="ru-RU"/>
        </w:rPr>
        <w:t>»</w:t>
      </w:r>
    </w:p>
    <w:p w:rsidR="00AB46AA" w:rsidRPr="00AB46AA" w:rsidRDefault="00AB46AA" w:rsidP="00AB46AA">
      <w:pPr>
        <w:rPr>
          <w:lang w:val="ru-RU"/>
        </w:rPr>
      </w:pPr>
      <w:r w:rsidRPr="00AB46AA">
        <w:rPr>
          <w:lang w:val="ru-RU"/>
        </w:rPr>
        <w:t xml:space="preserve">Ген. </w:t>
      </w:r>
      <w:proofErr w:type="gramStart"/>
      <w:r w:rsidRPr="00AB46AA">
        <w:rPr>
          <w:lang w:val="ru-RU"/>
        </w:rPr>
        <w:t xml:space="preserve">директор:   </w:t>
      </w:r>
      <w:proofErr w:type="gramEnd"/>
      <w:r w:rsidRPr="00AB46AA">
        <w:rPr>
          <w:lang w:val="ru-RU"/>
        </w:rPr>
        <w:t xml:space="preserve">                                                                     Клиент:</w:t>
      </w:r>
    </w:p>
    <w:p w:rsidR="00AB46AA" w:rsidRPr="00AB46AA" w:rsidRDefault="00AB46AA" w:rsidP="00AB46AA">
      <w:pPr>
        <w:rPr>
          <w:lang w:val="ru-RU"/>
        </w:rPr>
      </w:pPr>
    </w:p>
    <w:p w:rsidR="00AB46AA" w:rsidRPr="00AB46AA" w:rsidRDefault="00AB46AA" w:rsidP="00AB46AA">
      <w:pPr>
        <w:rPr>
          <w:lang w:val="ru-RU"/>
        </w:rPr>
      </w:pPr>
      <w:r w:rsidRPr="00AB46AA">
        <w:rPr>
          <w:lang w:val="ru-RU"/>
        </w:rPr>
        <w:t xml:space="preserve">_______________ / Седова В.М /                                 _______________ / {ФИО с инициалами} /  </w:t>
      </w:r>
    </w:p>
    <w:p w:rsidR="00AB46AA" w:rsidRDefault="00AB46AA" w:rsidP="00AB46AA">
      <w:pPr>
        <w:rPr>
          <w:lang w:val="ru-RU"/>
        </w:rPr>
      </w:pPr>
    </w:p>
    <w:p w:rsidR="00AB46AA" w:rsidRDefault="00AB46AA" w:rsidP="00AB46AA">
      <w:pPr>
        <w:rPr>
          <w:lang w:val="ru-RU"/>
        </w:rPr>
      </w:pPr>
    </w:p>
    <w:p w:rsidR="00AB46AA" w:rsidRDefault="00AB46AA" w:rsidP="00AB46AA">
      <w:pPr>
        <w:rPr>
          <w:lang w:val="ru-RU"/>
        </w:rPr>
      </w:pPr>
    </w:p>
    <w:p w:rsidR="00AB46AA" w:rsidRPr="00AB46AA" w:rsidRDefault="00AB46AA" w:rsidP="00AB46AA">
      <w:pPr>
        <w:jc w:val="right"/>
        <w:rPr>
          <w:i/>
          <w:lang w:val="ru-RU"/>
        </w:rPr>
      </w:pPr>
      <w:r w:rsidRPr="00AB46AA">
        <w:rPr>
          <w:i/>
          <w:lang w:val="ru-RU"/>
        </w:rPr>
        <w:lastRenderedPageBreak/>
        <w:t xml:space="preserve">Приложение 5 к </w:t>
      </w:r>
    </w:p>
    <w:p w:rsidR="00AB46AA" w:rsidRPr="00AB46AA" w:rsidRDefault="00AB46AA" w:rsidP="00AB46AA">
      <w:pPr>
        <w:jc w:val="right"/>
        <w:rPr>
          <w:i/>
          <w:lang w:val="ru-RU"/>
        </w:rPr>
      </w:pPr>
      <w:r w:rsidRPr="00AB46AA">
        <w:rPr>
          <w:i/>
          <w:lang w:val="ru-RU"/>
        </w:rPr>
        <w:t>Договору об оказании брокерских услуг</w:t>
      </w:r>
    </w:p>
    <w:p w:rsidR="00AB46AA" w:rsidRDefault="00AB46AA" w:rsidP="00AB46AA">
      <w:pPr>
        <w:jc w:val="right"/>
        <w:rPr>
          <w:i/>
          <w:lang w:val="ru-RU"/>
        </w:rPr>
      </w:pPr>
      <w:r w:rsidRPr="00AB46AA">
        <w:rPr>
          <w:i/>
          <w:lang w:val="ru-RU"/>
        </w:rPr>
        <w:t>№БО-</w:t>
      </w:r>
      <w:proofErr w:type="gramStart"/>
      <w:r w:rsidRPr="00AB46AA">
        <w:rPr>
          <w:i/>
          <w:lang w:val="ru-RU"/>
        </w:rPr>
        <w:t>Ф{</w:t>
      </w:r>
      <w:proofErr w:type="gramEnd"/>
      <w:r w:rsidRPr="00AB46AA">
        <w:rPr>
          <w:i/>
          <w:lang w:val="ru-RU"/>
        </w:rPr>
        <w:t>Номер договора} от «___»__________20___г.</w:t>
      </w:r>
    </w:p>
    <w:p w:rsidR="00AB46AA" w:rsidRPr="00AB46AA" w:rsidRDefault="00AB46AA" w:rsidP="00AB46AA">
      <w:pPr>
        <w:jc w:val="right"/>
        <w:rPr>
          <w:i/>
          <w:lang w:val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sz w:val="32"/>
          <w:szCs w:val="32"/>
          <w:u w:val="single"/>
          <w:lang w:val="ru-RU" w:eastAsia="ru-RU"/>
        </w:rPr>
      </w:pPr>
      <w:r w:rsidRPr="00AB46AA">
        <w:rPr>
          <w:rFonts w:eastAsia="ヒラギノ角ゴ Pro W3"/>
          <w:b/>
          <w:sz w:val="32"/>
          <w:szCs w:val="32"/>
          <w:u w:val="single"/>
          <w:lang w:val="ru-RU" w:eastAsia="ru-RU"/>
        </w:rPr>
        <w:t>Тарифный план «Льготный»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sz w:val="22"/>
          <w:szCs w:val="22"/>
          <w:lang w:val="ru-RU" w:eastAsia="ru-RU"/>
        </w:rPr>
      </w:pPr>
      <w:r w:rsidRPr="00AB46AA">
        <w:rPr>
          <w:rFonts w:eastAsia="ヒラギノ角ゴ Pro W3"/>
          <w:sz w:val="22"/>
          <w:szCs w:val="22"/>
          <w:lang w:val="ru-RU" w:eastAsia="ru-RU"/>
        </w:rPr>
        <w:t>С клиентов, выбравших тарифный план «Льготный» комиссионное вознаграждение снимается ежедневно, по итогам торгового дня.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sz w:val="22"/>
          <w:szCs w:val="22"/>
          <w:lang w:val="ru-RU" w:eastAsia="ru-RU"/>
        </w:rPr>
      </w:pPr>
      <w:r w:rsidRPr="00AB46AA">
        <w:rPr>
          <w:rFonts w:eastAsia="ヒラギノ角ゴ Pro W3"/>
          <w:sz w:val="22"/>
          <w:szCs w:val="22"/>
          <w:lang w:val="ru-RU" w:eastAsia="ru-RU"/>
        </w:rPr>
        <w:t>В тарифном плане не учитывается комиссионное вознаграждение торговых систем.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AB46AA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1</w:t>
      </w:r>
      <w:r w:rsidRPr="00AB46AA">
        <w:rPr>
          <w:rFonts w:eastAsia="ヒラギノ角ゴ Pro W3"/>
          <w:b/>
          <w:sz w:val="22"/>
          <w:szCs w:val="22"/>
          <w:lang w:val="ru-RU" w:eastAsia="ru-RU"/>
        </w:rPr>
        <w:t>. СТОИМОСТЬ ОБСЛУЖИВАНИЯ В ТОРГОВОЙ СИСТЕМЕ ЗАО «ФБ ММВБ» (Сектор рынка: Основной рынок</w:t>
      </w:r>
      <w:proofErr w:type="gramStart"/>
      <w:r w:rsidRPr="00AB46AA">
        <w:rPr>
          <w:rFonts w:eastAsia="ヒラギノ角ゴ Pro W3"/>
          <w:b/>
          <w:sz w:val="22"/>
          <w:szCs w:val="22"/>
          <w:lang w:val="ru-RU" w:eastAsia="ru-RU"/>
        </w:rPr>
        <w:t>»)*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3895"/>
      </w:tblGrid>
      <w:tr w:rsidR="00AB46AA" w:rsidRPr="00AB46AA" w:rsidTr="00AB46AA">
        <w:trPr>
          <w:trHeight w:val="8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ru-RU"/>
              </w:rPr>
            </w:pPr>
            <w:r w:rsidRPr="00AB46AA">
              <w:rPr>
                <w:rFonts w:eastAsia="Calibri"/>
                <w:b/>
                <w:bCs/>
                <w:color w:val="000000"/>
                <w:lang w:val="ru-RU"/>
              </w:rPr>
              <w:t xml:space="preserve">Оборот за день, рублей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ru-RU"/>
              </w:rPr>
            </w:pPr>
            <w:r w:rsidRPr="00AB46AA">
              <w:rPr>
                <w:rFonts w:eastAsia="Calibri"/>
                <w:b/>
                <w:bCs/>
                <w:color w:val="000000"/>
                <w:lang w:val="ru-RU"/>
              </w:rPr>
              <w:t xml:space="preserve">Вознаграждение, % </w:t>
            </w:r>
          </w:p>
        </w:tc>
      </w:tr>
      <w:tr w:rsidR="00AB46AA" w:rsidRPr="00AB46AA" w:rsidTr="00AB46AA">
        <w:trPr>
          <w:trHeight w:val="9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ru-RU"/>
              </w:rPr>
            </w:pPr>
            <w:r w:rsidRPr="00AB46AA">
              <w:rPr>
                <w:rFonts w:eastAsia="Calibri"/>
                <w:color w:val="000000"/>
                <w:lang w:val="ru-RU"/>
              </w:rPr>
              <w:t xml:space="preserve">До 5 000 000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ru-RU"/>
              </w:rPr>
            </w:pPr>
            <w:r w:rsidRPr="00AB46AA">
              <w:rPr>
                <w:rFonts w:eastAsia="Calibri"/>
                <w:color w:val="000000"/>
                <w:lang w:val="ru-RU"/>
              </w:rPr>
              <w:t xml:space="preserve">0,03 % </w:t>
            </w:r>
          </w:p>
        </w:tc>
      </w:tr>
      <w:tr w:rsidR="00AB46AA" w:rsidRPr="00AB46AA" w:rsidTr="00AB46AA">
        <w:trPr>
          <w:trHeight w:val="9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ru-RU"/>
              </w:rPr>
            </w:pPr>
            <w:r w:rsidRPr="00AB46AA">
              <w:rPr>
                <w:rFonts w:eastAsia="Calibri"/>
                <w:color w:val="000000"/>
                <w:lang w:val="ru-RU"/>
              </w:rPr>
              <w:t xml:space="preserve">От 5 000 000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ru-RU"/>
              </w:rPr>
            </w:pPr>
            <w:r w:rsidRPr="00AB46AA">
              <w:rPr>
                <w:rFonts w:eastAsia="Calibri"/>
                <w:color w:val="000000"/>
                <w:lang w:val="ru-RU"/>
              </w:rPr>
              <w:t xml:space="preserve">0,025 % 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>*- за исключением сделок по дополнительным услугам (</w:t>
      </w:r>
      <w:proofErr w:type="spellStart"/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>пп</w:t>
      </w:r>
      <w:proofErr w:type="spellEnd"/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>. 4)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u w:val="single"/>
          <w:lang w:val="ru-RU" w:eastAsia="ru-RU"/>
        </w:rPr>
      </w:pPr>
      <w:r w:rsidRPr="00AB46AA">
        <w:rPr>
          <w:rFonts w:eastAsia="ヒラギノ角ゴ Pro W3"/>
          <w:b/>
          <w:sz w:val="22"/>
          <w:szCs w:val="22"/>
          <w:lang w:val="ru-RU" w:eastAsia="ru-RU"/>
        </w:rPr>
        <w:t xml:space="preserve">2. СТОИМОСТЬ ОБСЛУЖИВАНИЯ В ТОРГОВОЙ СИСТЕМЕ ПАО «Московская Биржа» (Срочный рынок </w:t>
      </w:r>
      <w:proofErr w:type="gramStart"/>
      <w:r w:rsidRPr="00AB46AA">
        <w:rPr>
          <w:rFonts w:eastAsia="ヒラギノ角ゴ Pro W3"/>
          <w:b/>
          <w:sz w:val="22"/>
          <w:szCs w:val="22"/>
          <w:lang w:eastAsia="ru-RU"/>
        </w:rPr>
        <w:t>FORTS</w:t>
      </w:r>
      <w:r w:rsidRPr="00AB46AA">
        <w:rPr>
          <w:rFonts w:eastAsia="ヒラギノ角ゴ Pro W3"/>
          <w:b/>
          <w:sz w:val="22"/>
          <w:szCs w:val="22"/>
          <w:lang w:val="ru-RU" w:eastAsia="ru-RU"/>
        </w:rPr>
        <w:t>)*</w:t>
      </w:r>
      <w:proofErr w:type="gramEnd"/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843"/>
        <w:gridCol w:w="3827"/>
      </w:tblGrid>
      <w:tr w:rsidR="00AB46AA" w:rsidRPr="00AB46AA" w:rsidTr="00AB46AA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AB46A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AB46AA">
              <w:rPr>
                <w:b/>
                <w:bCs/>
                <w:lang w:val="ru-RU"/>
              </w:rPr>
              <w:t>Оборот за день, контрактов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AB46AA">
              <w:rPr>
                <w:b/>
                <w:bCs/>
                <w:lang w:val="ru-RU"/>
              </w:rPr>
              <w:t>Вознаграждение, % от биржевой комиссии</w:t>
            </w:r>
          </w:p>
        </w:tc>
      </w:tr>
      <w:tr w:rsidR="00AB46AA" w:rsidRPr="00AB46AA" w:rsidTr="00AB46A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>Любой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>35%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>*- за исключением сделок по дополнительным услугам (</w:t>
      </w:r>
      <w:proofErr w:type="spellStart"/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>пп</w:t>
      </w:r>
      <w:proofErr w:type="spellEnd"/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>. 4)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sz w:val="22"/>
          <w:szCs w:val="22"/>
          <w:lang w:val="ru-RU" w:eastAsia="ru-RU"/>
        </w:rPr>
      </w:pPr>
      <w:r w:rsidRPr="00AB46AA">
        <w:rPr>
          <w:rFonts w:eastAsia="ヒラギノ角ゴ Pro W3"/>
          <w:sz w:val="22"/>
          <w:szCs w:val="22"/>
          <w:lang w:val="ru-RU" w:eastAsia="ru-RU"/>
        </w:rPr>
        <w:t>Комиссия за принудительное закрытие – 5 рублей за 1 контракт.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sz w:val="22"/>
          <w:szCs w:val="22"/>
          <w:lang w:val="ru-RU" w:eastAsia="ru-RU"/>
        </w:rPr>
      </w:pPr>
      <w:r w:rsidRPr="00AB46AA">
        <w:rPr>
          <w:rFonts w:eastAsia="ヒラギノ角ゴ Pro W3"/>
          <w:sz w:val="22"/>
          <w:szCs w:val="22"/>
          <w:lang w:val="ru-RU" w:eastAsia="ru-RU"/>
        </w:rPr>
        <w:t>Комиссия за исполнение срочного контракта – 4 рубля за контракт.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sz w:val="22"/>
          <w:szCs w:val="22"/>
          <w:lang w:val="ru-RU" w:eastAsia="ru-RU"/>
        </w:rPr>
      </w:pPr>
      <w:r w:rsidRPr="00AB46AA">
        <w:rPr>
          <w:rFonts w:eastAsia="ヒラギノ角ゴ Pro W3"/>
          <w:b/>
          <w:sz w:val="22"/>
          <w:szCs w:val="22"/>
          <w:lang w:val="ru-RU" w:eastAsia="ru-RU"/>
        </w:rPr>
        <w:t>3. СТОИМОСТЬ ОБСЛУЖИВАНИЯ В ТОРГОВОЙ СИСТЕМЕ ПАО «Московская Биржа» (Валютный рынок)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843"/>
        <w:gridCol w:w="3827"/>
      </w:tblGrid>
      <w:tr w:rsidR="00AB46AA" w:rsidRPr="00AB46AA" w:rsidTr="00AB46AA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rFonts w:ascii="Calibri" w:hAnsi="Calibri"/>
                <w:color w:val="000000"/>
                <w:lang w:val="ru-RU" w:eastAsia="ru-RU"/>
              </w:rPr>
            </w:pPr>
            <w:proofErr w:type="spellStart"/>
            <w:r w:rsidRPr="00AB46AA">
              <w:rPr>
                <w:b/>
                <w:bCs/>
              </w:rPr>
              <w:t>Оборот</w:t>
            </w:r>
            <w:proofErr w:type="spellEnd"/>
            <w:r w:rsidRPr="00AB46AA">
              <w:rPr>
                <w:b/>
                <w:bCs/>
              </w:rPr>
              <w:t xml:space="preserve"> </w:t>
            </w:r>
            <w:proofErr w:type="spellStart"/>
            <w:r w:rsidRPr="00AB46AA">
              <w:rPr>
                <w:b/>
                <w:bCs/>
              </w:rPr>
              <w:t>за</w:t>
            </w:r>
            <w:proofErr w:type="spellEnd"/>
            <w:r w:rsidRPr="00AB46AA">
              <w:rPr>
                <w:b/>
                <w:bCs/>
              </w:rPr>
              <w:t xml:space="preserve"> </w:t>
            </w:r>
            <w:proofErr w:type="spellStart"/>
            <w:r w:rsidRPr="00AB46AA">
              <w:rPr>
                <w:b/>
                <w:bCs/>
              </w:rPr>
              <w:t>день</w:t>
            </w:r>
            <w:proofErr w:type="spellEnd"/>
            <w:r w:rsidRPr="00AB46AA">
              <w:rPr>
                <w:b/>
                <w:bCs/>
              </w:rPr>
              <w:t xml:space="preserve">, </w:t>
            </w:r>
            <w:proofErr w:type="spellStart"/>
            <w:r w:rsidRPr="00AB46AA">
              <w:rPr>
                <w:b/>
                <w:bCs/>
              </w:rPr>
              <w:t>рублей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rFonts w:ascii="Calibri" w:hAnsi="Calibri"/>
                <w:color w:val="000000"/>
                <w:lang w:val="ru-RU" w:eastAsia="ru-RU"/>
              </w:rPr>
            </w:pPr>
            <w:proofErr w:type="spellStart"/>
            <w:r w:rsidRPr="00AB46AA">
              <w:rPr>
                <w:b/>
                <w:bCs/>
              </w:rPr>
              <w:t>Вознаграждение</w:t>
            </w:r>
            <w:proofErr w:type="spellEnd"/>
            <w:r w:rsidRPr="00AB46AA">
              <w:rPr>
                <w:b/>
                <w:bCs/>
              </w:rPr>
              <w:t>, %</w:t>
            </w:r>
          </w:p>
        </w:tc>
      </w:tr>
      <w:tr w:rsidR="00AB46AA" w:rsidRPr="00AB46AA" w:rsidTr="00AB46A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 xml:space="preserve">до 10 млн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>0,0200%</w:t>
            </w:r>
          </w:p>
        </w:tc>
      </w:tr>
      <w:tr w:rsidR="00AB46AA" w:rsidRPr="00AB46AA" w:rsidTr="00AB46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 xml:space="preserve">от 10 млн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46AA" w:rsidRPr="00AB46AA" w:rsidRDefault="00AB46AA" w:rsidP="00AB46AA">
            <w:pPr>
              <w:spacing w:line="276" w:lineRule="auto"/>
              <w:rPr>
                <w:color w:val="000000"/>
                <w:lang w:val="ru-RU" w:eastAsia="ru-RU"/>
              </w:rPr>
            </w:pPr>
            <w:r w:rsidRPr="00AB46AA">
              <w:rPr>
                <w:color w:val="000000"/>
                <w:lang w:val="ru-RU" w:eastAsia="ru-RU"/>
              </w:rPr>
              <w:t>0,0150%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Клиенты, выбравшие тарифный план «Льготный», должны обеспечить на своих счетах на различных рынках (фондовый, срочный, валютный, внебиржевой), указанных в Анкете, наличие активов суммарной стоимостью не менее 500 000 (Пятисот тысяч) рублей. Если суммарная стоимость активов Клиента составит менее 500 000 (Пятисот тысяч) рублей. Компания </w:t>
      </w:r>
      <w:r w:rsidRPr="00AB46AA">
        <w:rPr>
          <w:rFonts w:eastAsia="ヒラギノ角ゴ Pro W3"/>
          <w:b/>
          <w:color w:val="000000"/>
          <w:sz w:val="22"/>
          <w:szCs w:val="22"/>
          <w:lang w:val="ru-RU" w:eastAsia="ru-RU"/>
        </w:rPr>
        <w:t>имеет право</w:t>
      </w: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перевести Клиента на тарифный план «Валютный» с извещением Клиента. Способ оценки активов Клиента производится по ценам закрытия 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Компания взимает со всех рынков, указанных в Анкете Клиента ежемесячно 2000 рублей, при условии совершения хотя бы одной сделки на любом из рынков, кроме сделок с еврооблигациями и РЕПО, а также при покупке валюты при исполнении поручений на покупку еврооблигаций и вывод денежных средств в рублях после продажи еврооблигации. 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</w:p>
    <w:p w:rsidR="00AB46AA" w:rsidRPr="00AB46AA" w:rsidRDefault="00AB46AA" w:rsidP="00AB46AA">
      <w:pPr>
        <w:contextualSpacing/>
        <w:rPr>
          <w:b/>
          <w:sz w:val="22"/>
          <w:szCs w:val="22"/>
          <w:lang w:val="ru-RU"/>
        </w:rPr>
      </w:pPr>
      <w:r w:rsidRPr="00AB46AA">
        <w:rPr>
          <w:b/>
          <w:sz w:val="22"/>
          <w:szCs w:val="22"/>
          <w:lang w:val="ru-RU"/>
        </w:rPr>
        <w:t>4. ВОЗНАГРАЖДЕНИЕ КОМПАНИИ ЗА ДОПОЛНИТЕЛЬНЫЕ УСЛУГИ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992"/>
        <w:gridCol w:w="5353"/>
      </w:tblGrid>
      <w:tr w:rsidR="00AB46AA" w:rsidRPr="00AB46AA" w:rsidTr="00AB46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bCs/>
                <w:lang w:val="ru-RU"/>
              </w:rPr>
              <w:t>«Инвестиционный портфель»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bCs/>
                <w:lang w:val="ru-RU"/>
              </w:rPr>
              <w:t>2,5% от объема сделки с ценными бумагами (акции, облигации и еврооблигации), рекомендованными в рамках данной услуги.</w:t>
            </w:r>
          </w:p>
        </w:tc>
      </w:tr>
      <w:tr w:rsidR="00AB46AA" w:rsidRPr="00AB46AA" w:rsidTr="00AB46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«Экспертное решение»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contextualSpacing/>
              <w:jc w:val="both"/>
              <w:rPr>
                <w:lang w:val="ru-RU"/>
              </w:rPr>
            </w:pPr>
            <w:r w:rsidRPr="00AB46AA">
              <w:rPr>
                <w:bCs/>
                <w:lang w:val="ru-RU"/>
              </w:rPr>
              <w:t>1% от объема сделки с ценными бумагами (акции) и 0,1% от объема сделки с фьючерсами</w:t>
            </w:r>
            <w:r w:rsidRPr="00AB46AA">
              <w:rPr>
                <w:rFonts w:eastAsia="Calibri"/>
                <w:lang w:val="ru-RU"/>
              </w:rPr>
              <w:t>, рекомендованными в рамках данной услуги.</w:t>
            </w:r>
          </w:p>
        </w:tc>
      </w:tr>
      <w:tr w:rsidR="00AB46AA" w:rsidRPr="00AB46AA" w:rsidTr="00AB46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shd w:val="clear" w:color="auto" w:fill="FFFFFF"/>
                <w:lang w:val="ru-RU"/>
              </w:rPr>
            </w:pPr>
            <w:r w:rsidRPr="00AB46AA">
              <w:rPr>
                <w:lang w:val="ru-RU"/>
              </w:rPr>
              <w:t>«Структурный продукт»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shd w:val="clear" w:color="auto" w:fill="FFFFFF"/>
                <w:lang w:val="ru-RU"/>
              </w:rPr>
            </w:pPr>
            <w:r w:rsidRPr="00AB46AA">
              <w:rPr>
                <w:bCs/>
                <w:lang w:val="ru-RU"/>
              </w:rPr>
              <w:t>10% от объема сделок с опционами</w:t>
            </w:r>
            <w:r w:rsidRPr="00AB46AA">
              <w:rPr>
                <w:lang w:val="ru-RU"/>
              </w:rPr>
              <w:t>, рекомендованными в рамках данной услуги.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  <w:r w:rsidRPr="00AB46AA"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  <w:t xml:space="preserve">5. </w:t>
      </w:r>
      <w:r w:rsidRPr="00AB46AA">
        <w:rPr>
          <w:rFonts w:eastAsia="ヒラギノ角ゴ Pro W3"/>
          <w:b/>
          <w:color w:val="000000"/>
          <w:sz w:val="22"/>
          <w:szCs w:val="22"/>
          <w:lang w:val="ru-RU" w:eastAsia="ru-RU"/>
        </w:rPr>
        <w:t>ВОЗНАГРАЖДЕНИЕ КОМПАНИИ ПРИ ПОКУПКЕ/ПРОДАЖЕ ЕВРООБЛИГАЦИЙ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lastRenderedPageBreak/>
        <w:t xml:space="preserve">Вознаграждение Компании при покупке/продаже еврооблигаций составляет </w:t>
      </w:r>
      <w:r w:rsidRPr="00AB46AA">
        <w:rPr>
          <w:rFonts w:eastAsia="ヒラギノ角ゴ Pro W3"/>
          <w:b/>
          <w:color w:val="000000"/>
          <w:sz w:val="22"/>
          <w:szCs w:val="22"/>
          <w:lang w:val="ru-RU" w:eastAsia="ru-RU"/>
        </w:rPr>
        <w:t>0,15%</w:t>
      </w: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от суммы сделки.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b/>
          <w:color w:val="000000"/>
          <w:sz w:val="22"/>
          <w:szCs w:val="22"/>
          <w:lang w:val="ru-RU" w:eastAsia="ru-RU"/>
        </w:rPr>
        <w:t>6. МАРЖИНАЛЬНОЕ ВОЗНАГРАЖДЕНИЕ КОМПАНИИ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Проценты за предоставление Компанией Клиенту в заем денежных средств и/или Ценных бумаг для совершения маржинальных сделок в торговой системе </w:t>
      </w:r>
      <w:r w:rsidRPr="00AB46AA">
        <w:rPr>
          <w:rFonts w:eastAsia="ヒラギノ角ゴ Pro W3"/>
          <w:sz w:val="22"/>
          <w:szCs w:val="22"/>
          <w:lang w:val="ru-RU" w:eastAsia="ru-RU"/>
        </w:rPr>
        <w:t>ЗАО «ФБ ММВБ» (Сектор рынка: Основной рынок</w:t>
      </w:r>
      <w:proofErr w:type="gramStart"/>
      <w:r w:rsidRPr="00AB46AA">
        <w:rPr>
          <w:rFonts w:eastAsia="ヒラギノ角ゴ Pro W3"/>
          <w:sz w:val="22"/>
          <w:szCs w:val="22"/>
          <w:lang w:val="ru-RU" w:eastAsia="ru-RU"/>
        </w:rPr>
        <w:t xml:space="preserve">») </w:t>
      </w: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составляет</w:t>
      </w:r>
      <w:proofErr w:type="gramEnd"/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</w:t>
      </w:r>
      <w:r w:rsidRPr="00AB46AA">
        <w:rPr>
          <w:rFonts w:eastAsia="ヒラギノ角ゴ Pro W3"/>
          <w:b/>
          <w:color w:val="000000"/>
          <w:sz w:val="22"/>
          <w:szCs w:val="22"/>
          <w:lang w:val="ru-RU" w:eastAsia="ru-RU"/>
        </w:rPr>
        <w:t>0,05%</w:t>
      </w: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за календарный день в рублях РФ.</w:t>
      </w:r>
    </w:p>
    <w:p w:rsidR="00AB46AA" w:rsidRPr="00AB46AA" w:rsidRDefault="00AB46AA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Проценты за предоставление Компанией Клиенту в заем денежных средств для совершения маржинальных сделок на внебиржевом рынке с еврооблигациями на составляет </w:t>
      </w:r>
      <w:r w:rsidRPr="00AB46AA">
        <w:rPr>
          <w:rFonts w:eastAsia="ヒラギノ角ゴ Pro W3"/>
          <w:b/>
          <w:color w:val="000000"/>
          <w:sz w:val="22"/>
          <w:szCs w:val="22"/>
          <w:lang w:val="ru-RU" w:eastAsia="ru-RU"/>
        </w:rPr>
        <w:t>0,02%</w:t>
      </w: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за календарный день в долларах США или ЕВРО.</w:t>
      </w:r>
    </w:p>
    <w:p w:rsidR="00AB46AA" w:rsidRPr="00AB46AA" w:rsidRDefault="00AB46AA" w:rsidP="00AB46AA">
      <w:pPr>
        <w:rPr>
          <w:b/>
          <w:sz w:val="22"/>
          <w:szCs w:val="22"/>
          <w:lang w:val="ru-RU"/>
        </w:rPr>
      </w:pPr>
      <w:r w:rsidRPr="00AB46AA">
        <w:rPr>
          <w:b/>
          <w:sz w:val="22"/>
          <w:szCs w:val="22"/>
          <w:lang w:val="ru-RU"/>
        </w:rPr>
        <w:t>7. СТОИМОСТЬ ОБСЛУЖИВАНИЯ НА РЫНКЕ РЕПО</w:t>
      </w:r>
    </w:p>
    <w:p w:rsidR="00AB46AA" w:rsidRPr="00AB46AA" w:rsidRDefault="00AB46AA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Вознаграждение Компании составляет </w:t>
      </w:r>
      <w:r w:rsidRPr="00AB46AA">
        <w:rPr>
          <w:rFonts w:eastAsia="ヒラギノ角ゴ Pro W3"/>
          <w:b/>
          <w:color w:val="000000"/>
          <w:sz w:val="22"/>
          <w:szCs w:val="22"/>
          <w:lang w:val="ru-RU" w:eastAsia="ru-RU"/>
        </w:rPr>
        <w:t>0,003%</w:t>
      </w:r>
      <w:r w:rsidRPr="00AB46A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от суммы РЕПО (стоимости первой части РЕПО) умноженной на срок РЕПО.</w:t>
      </w:r>
    </w:p>
    <w:p w:rsidR="00AB46AA" w:rsidRPr="00AB46AA" w:rsidRDefault="00AB46AA" w:rsidP="00AB46AA">
      <w:pPr>
        <w:rPr>
          <w:b/>
          <w:sz w:val="22"/>
          <w:szCs w:val="22"/>
          <w:lang w:val="ru-RU"/>
        </w:rPr>
      </w:pPr>
      <w:r w:rsidRPr="00AB46AA">
        <w:rPr>
          <w:b/>
          <w:sz w:val="22"/>
          <w:szCs w:val="22"/>
          <w:lang w:val="ru-RU"/>
        </w:rPr>
        <w:t xml:space="preserve">8. ОПЛАТА ИСПОЛЬЗОВАНИЯ СИСТЕМЫ </w:t>
      </w:r>
      <w:r w:rsidRPr="00AB46AA">
        <w:rPr>
          <w:b/>
          <w:sz w:val="22"/>
          <w:szCs w:val="22"/>
        </w:rPr>
        <w:t>QUIK</w:t>
      </w:r>
    </w:p>
    <w:p w:rsidR="00AB46AA" w:rsidRPr="00AB46AA" w:rsidRDefault="00AB46AA" w:rsidP="00AB46AA">
      <w:pPr>
        <w:rPr>
          <w:sz w:val="22"/>
          <w:szCs w:val="22"/>
          <w:lang w:val="ru-RU"/>
        </w:rPr>
      </w:pPr>
      <w:r w:rsidRPr="00AB46AA">
        <w:rPr>
          <w:sz w:val="22"/>
          <w:szCs w:val="22"/>
          <w:lang w:val="ru-RU"/>
        </w:rPr>
        <w:t xml:space="preserve">Ежемесячная плата за использование торговой платформы </w:t>
      </w:r>
      <w:r w:rsidRPr="00AB46AA">
        <w:rPr>
          <w:sz w:val="22"/>
          <w:szCs w:val="22"/>
        </w:rPr>
        <w:t>QUIK</w:t>
      </w:r>
      <w:r w:rsidRPr="00AB46AA">
        <w:rPr>
          <w:sz w:val="22"/>
          <w:szCs w:val="22"/>
          <w:lang w:val="ru-RU"/>
        </w:rPr>
        <w:t xml:space="preserve"> МР «Брокер» составляет 500 рублей (без учета НДС) и единовременную плату 1500 рублей (без учета НДС).  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2"/>
          <w:szCs w:val="22"/>
          <w:lang w:val="ru-RU" w:eastAsia="ru-RU"/>
        </w:rPr>
      </w:pPr>
      <w:r w:rsidRPr="00AB46AA">
        <w:rPr>
          <w:rFonts w:eastAsia="ヒラギノ角ゴ Pro W3"/>
          <w:b/>
          <w:color w:val="000000"/>
          <w:sz w:val="22"/>
          <w:szCs w:val="22"/>
          <w:lang w:val="ru-RU" w:eastAsia="ru-RU"/>
        </w:rPr>
        <w:t>9. ДОПОЛНИТЕЛЬНЫЕ ТАРИФНЫЕ УСЛОВИЯ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eastAsia="ヒラギノ角ゴ Pro W3"/>
          <w:sz w:val="22"/>
          <w:szCs w:val="22"/>
          <w:lang w:val="ru-RU" w:eastAsia="ru-RU"/>
        </w:rPr>
      </w:pPr>
      <w:r w:rsidRPr="00AB46AA">
        <w:rPr>
          <w:rFonts w:eastAsia="ヒラギノ角ゴ Pro W3"/>
          <w:sz w:val="22"/>
          <w:szCs w:val="22"/>
          <w:lang w:val="ru-RU" w:eastAsia="ru-RU"/>
        </w:rPr>
        <w:t xml:space="preserve">При совершении </w:t>
      </w:r>
      <w:proofErr w:type="gramStart"/>
      <w:r w:rsidRPr="00AB46AA">
        <w:rPr>
          <w:rFonts w:eastAsia="ヒラギノ角ゴ Pro W3"/>
          <w:sz w:val="22"/>
          <w:szCs w:val="22"/>
          <w:lang w:val="ru-RU" w:eastAsia="ru-RU"/>
        </w:rPr>
        <w:t>сделки  на</w:t>
      </w:r>
      <w:proofErr w:type="gramEnd"/>
      <w:r w:rsidRPr="00AB46AA">
        <w:rPr>
          <w:rFonts w:eastAsia="ヒラギノ角ゴ Pro W3"/>
          <w:sz w:val="22"/>
          <w:szCs w:val="22"/>
          <w:lang w:val="ru-RU" w:eastAsia="ru-RU"/>
        </w:rPr>
        <w:t xml:space="preserve"> основании поручения Клиента, поданного по телефону, Компанией дополнительно взимается плата в размере 130 рублей за каждое торговое поручение, за исключением поручений, поданных в рамках дополнительных услуг (пп.4).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eastAsia="ヒラギノ角ゴ Pro W3"/>
          <w:sz w:val="22"/>
          <w:szCs w:val="22"/>
          <w:lang w:val="ru-RU" w:eastAsia="ru-RU"/>
        </w:rPr>
      </w:pPr>
      <w:r w:rsidRPr="00AB46AA">
        <w:rPr>
          <w:rFonts w:eastAsia="ヒラギノ角ゴ Pro W3"/>
          <w:sz w:val="22"/>
          <w:szCs w:val="22"/>
          <w:lang w:val="ru-RU" w:eastAsia="ru-RU"/>
        </w:rPr>
        <w:t xml:space="preserve">При совершении </w:t>
      </w:r>
      <w:proofErr w:type="gramStart"/>
      <w:r w:rsidRPr="00AB46AA">
        <w:rPr>
          <w:rFonts w:eastAsia="ヒラギノ角ゴ Pro W3"/>
          <w:sz w:val="22"/>
          <w:szCs w:val="22"/>
          <w:lang w:val="ru-RU" w:eastAsia="ru-RU"/>
        </w:rPr>
        <w:t>сделки  на</w:t>
      </w:r>
      <w:proofErr w:type="gramEnd"/>
      <w:r w:rsidRPr="00AB46AA">
        <w:rPr>
          <w:rFonts w:eastAsia="ヒラギノ角ゴ Pro W3"/>
          <w:sz w:val="22"/>
          <w:szCs w:val="22"/>
          <w:lang w:val="ru-RU" w:eastAsia="ru-RU"/>
        </w:rPr>
        <w:t xml:space="preserve"> основании поручения Клиента с ценными бумагами с использованием режима переговорных торгов (РПС) (кроме еврооблигаций) дополнительно уплачивается комиссия в размере 0,45% от суммы сделки, но не менее 970 рублей.</w:t>
      </w:r>
    </w:p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</w:p>
    <w:p w:rsidR="00AB46AA" w:rsidRPr="00AB46AA" w:rsidRDefault="00473DC4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lang w:val="ru-RU" w:eastAsia="ru-RU"/>
        </w:rPr>
      </w:pPr>
      <w:r w:rsidRPr="00473DC4">
        <w:rPr>
          <w:rFonts w:eastAsia="ヒラギノ角ゴ Pro W3"/>
          <w:b/>
          <w:lang w:val="ru-RU" w:eastAsia="ru-RU"/>
        </w:rPr>
        <w:t>10.</w:t>
      </w:r>
      <w:r w:rsidR="00AB46AA" w:rsidRPr="00AB46AA">
        <w:rPr>
          <w:rFonts w:eastAsia="ヒラギノ角ゴ Pro W3"/>
          <w:b/>
          <w:lang w:val="ru-RU" w:eastAsia="ru-RU"/>
        </w:rPr>
        <w:t xml:space="preserve"> ОПЕРАЦИИ С ДЕНЕЖНЫМИ СРЕДСТВАМИ НА БРОКЕРСКОМ СЧЕТЕ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72"/>
        <w:gridCol w:w="4573"/>
      </w:tblGrid>
      <w:tr w:rsidR="00AB46AA" w:rsidRPr="00AB46AA" w:rsidTr="00AB46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Российские рубли (зачисление/вывод/перевод между площадками)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бесплатно</w:t>
            </w:r>
          </w:p>
        </w:tc>
      </w:tr>
      <w:tr w:rsidR="00AB46AA" w:rsidRPr="00AB46AA" w:rsidTr="00AB46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Иностранная валюта (зачисление/ перевод между площадками/ вывод)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бесплатно</w:t>
            </w:r>
          </w:p>
        </w:tc>
      </w:tr>
    </w:tbl>
    <w:p w:rsidR="00AB46AA" w:rsidRPr="00AB46AA" w:rsidRDefault="00AB46AA" w:rsidP="00AB4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</w:p>
    <w:p w:rsidR="00AB46AA" w:rsidRPr="00AB46AA" w:rsidRDefault="00473DC4" w:rsidP="00AB46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AB46AA" w:rsidRPr="00AB46AA">
        <w:rPr>
          <w:rFonts w:ascii="Arial" w:hAnsi="Arial" w:cs="Arial"/>
          <w:b/>
          <w:sz w:val="22"/>
          <w:szCs w:val="22"/>
          <w:lang w:val="ru-RU"/>
        </w:rPr>
        <w:t>. РАСХОДЫ БРОКЕРА, ВОЗМЕЩАЕМЫЕ КЛИЕНТОМ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  <w:gridCol w:w="4605"/>
      </w:tblGrid>
      <w:tr w:rsidR="00AB46AA" w:rsidRPr="00AB46AA" w:rsidTr="00AB46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Депозитарные расходы по счетам (</w:t>
            </w:r>
            <w:proofErr w:type="spellStart"/>
            <w:r w:rsidRPr="00AB46AA">
              <w:rPr>
                <w:shd w:val="clear" w:color="auto" w:fill="FFFFFF"/>
                <w:lang w:val="ru-RU"/>
              </w:rPr>
              <w:t>субсчетам</w:t>
            </w:r>
            <w:proofErr w:type="spellEnd"/>
            <w:r w:rsidRPr="00AB46AA">
              <w:rPr>
                <w:shd w:val="clear" w:color="auto" w:fill="FFFFFF"/>
                <w:lang w:val="ru-RU"/>
              </w:rPr>
              <w:t>), депо в сторонних депозитариях, открываемых Брокером на имя Клиента.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Взимаются по тарифам сторонних депозитариев;</w:t>
            </w:r>
          </w:p>
        </w:tc>
      </w:tr>
      <w:tr w:rsidR="00AB46AA" w:rsidRPr="00AB46AA" w:rsidTr="00AB46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Сборы за зачисление и поставку ценных бумаг, взимаемые депозитариями и</w:t>
            </w:r>
            <w:r w:rsidRPr="00AB46AA">
              <w:rPr>
                <w:shd w:val="clear" w:color="auto" w:fill="FFFFFF"/>
              </w:rPr>
              <w:t> </w:t>
            </w:r>
            <w:r w:rsidRPr="00AB46AA">
              <w:rPr>
                <w:shd w:val="clear" w:color="auto" w:fill="FFFFFF"/>
                <w:lang w:val="ru-RU"/>
              </w:rPr>
              <w:t xml:space="preserve"> реестродержателями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Взимаются по тарифам сторонних депозитариев (реестродержателей)</w:t>
            </w:r>
          </w:p>
        </w:tc>
      </w:tr>
      <w:tr w:rsidR="00AB46AA" w:rsidRPr="00AB46AA" w:rsidTr="00AB46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shd w:val="clear" w:color="auto" w:fill="FFFFFF"/>
                <w:lang w:val="ru-RU"/>
              </w:rPr>
            </w:pPr>
            <w:r w:rsidRPr="00AB46AA">
              <w:rPr>
                <w:lang w:val="ru-RU"/>
              </w:rPr>
              <w:t>Перечисление денежных средств с инвестиционного счета (на инвестиционный счет) в иностранной валюте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shd w:val="clear" w:color="auto" w:fill="FFFFFF"/>
                <w:lang w:val="ru-RU"/>
              </w:rPr>
            </w:pPr>
            <w:proofErr w:type="spellStart"/>
            <w:r w:rsidRPr="00AB46AA">
              <w:rPr>
                <w:shd w:val="clear" w:color="auto" w:fill="FFFFFF"/>
              </w:rPr>
              <w:t>По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тарифам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сторонних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организаций</w:t>
            </w:r>
            <w:proofErr w:type="spellEnd"/>
          </w:p>
        </w:tc>
      </w:tr>
      <w:tr w:rsidR="00AB46AA" w:rsidRPr="00AB46AA" w:rsidTr="00AB46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r w:rsidRPr="00AB46AA">
              <w:rPr>
                <w:shd w:val="clear" w:color="auto" w:fill="FFFFFF"/>
                <w:lang w:val="ru-RU"/>
              </w:rPr>
              <w:t>Иные расходы, в том числе расходы на курьерскую почту.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A" w:rsidRPr="00AB46AA" w:rsidRDefault="00AB46AA" w:rsidP="00AB46AA">
            <w:pPr>
              <w:rPr>
                <w:lang w:val="ru-RU"/>
              </w:rPr>
            </w:pPr>
            <w:proofErr w:type="spellStart"/>
            <w:r w:rsidRPr="00AB46AA">
              <w:rPr>
                <w:shd w:val="clear" w:color="auto" w:fill="FFFFFF"/>
              </w:rPr>
              <w:t>По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тарифам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сторонних</w:t>
            </w:r>
            <w:proofErr w:type="spellEnd"/>
            <w:r w:rsidRPr="00AB46AA">
              <w:rPr>
                <w:shd w:val="clear" w:color="auto" w:fill="FFFFFF"/>
              </w:rPr>
              <w:t xml:space="preserve"> </w:t>
            </w:r>
            <w:proofErr w:type="spellStart"/>
            <w:r w:rsidRPr="00AB46AA">
              <w:rPr>
                <w:shd w:val="clear" w:color="auto" w:fill="FFFFFF"/>
              </w:rPr>
              <w:t>организаций</w:t>
            </w:r>
            <w:proofErr w:type="spellEnd"/>
            <w:r w:rsidRPr="00AB46AA">
              <w:rPr>
                <w:shd w:val="clear" w:color="auto" w:fill="FFFFFF"/>
              </w:rPr>
              <w:t>.</w:t>
            </w:r>
          </w:p>
        </w:tc>
      </w:tr>
    </w:tbl>
    <w:p w:rsidR="00AB46AA" w:rsidRPr="00AB46AA" w:rsidRDefault="00AB46AA" w:rsidP="00AB46AA">
      <w:pPr>
        <w:keepNext/>
        <w:spacing w:after="120"/>
        <w:jc w:val="both"/>
        <w:rPr>
          <w:color w:val="000000"/>
          <w:szCs w:val="20"/>
          <w:lang w:val="ru-RU" w:eastAsia="ru-RU"/>
        </w:rPr>
      </w:pPr>
    </w:p>
    <w:p w:rsidR="00AB46AA" w:rsidRPr="00AB46AA" w:rsidRDefault="00AB46AA" w:rsidP="00AB46AA">
      <w:r w:rsidRPr="00AB46AA">
        <w:t xml:space="preserve">ООО «Инстант </w:t>
      </w:r>
      <w:proofErr w:type="spellStart"/>
      <w:r w:rsidRPr="00AB46AA">
        <w:t>инвест</w:t>
      </w:r>
      <w:proofErr w:type="spellEnd"/>
      <w:r w:rsidRPr="00AB46AA">
        <w:t>»</w:t>
      </w:r>
    </w:p>
    <w:p w:rsidR="00AB46AA" w:rsidRPr="00AB46AA" w:rsidRDefault="00AB46AA" w:rsidP="00AB46AA">
      <w:pPr>
        <w:keepNext/>
        <w:spacing w:after="120"/>
        <w:jc w:val="both"/>
        <w:rPr>
          <w:color w:val="000000"/>
          <w:szCs w:val="20"/>
          <w:lang w:val="ru-RU" w:eastAsia="ru-RU"/>
        </w:rPr>
      </w:pPr>
      <w:r w:rsidRPr="00AB46AA">
        <w:rPr>
          <w:lang w:val="ru-RU" w:eastAsia="ru-RU"/>
        </w:rPr>
        <w:t xml:space="preserve">Ген. </w:t>
      </w:r>
      <w:proofErr w:type="gramStart"/>
      <w:r w:rsidRPr="00AB46AA">
        <w:rPr>
          <w:lang w:val="ru-RU" w:eastAsia="ru-RU"/>
        </w:rPr>
        <w:t>директор</w:t>
      </w:r>
      <w:r w:rsidRPr="00AB46AA">
        <w:rPr>
          <w:color w:val="000000"/>
          <w:lang w:val="ru-RU" w:eastAsia="ru-RU"/>
        </w:rPr>
        <w:t xml:space="preserve">:   </w:t>
      </w:r>
      <w:proofErr w:type="gramEnd"/>
      <w:r w:rsidRPr="00AB46AA">
        <w:rPr>
          <w:color w:val="000000"/>
          <w:lang w:val="ru-RU" w:eastAsia="ru-RU"/>
        </w:rPr>
        <w:t xml:space="preserve">                                                                     </w:t>
      </w:r>
      <w:r w:rsidRPr="00AB46AA">
        <w:rPr>
          <w:color w:val="000000"/>
          <w:szCs w:val="20"/>
          <w:lang w:val="ru-RU" w:eastAsia="ru-RU"/>
        </w:rPr>
        <w:t>Клиент:</w:t>
      </w:r>
    </w:p>
    <w:p w:rsidR="00AB46AA" w:rsidRPr="00AB46AA" w:rsidRDefault="00AB46AA" w:rsidP="00AB46AA">
      <w:pPr>
        <w:keepNext/>
        <w:spacing w:after="120"/>
        <w:jc w:val="both"/>
        <w:rPr>
          <w:color w:val="000000"/>
          <w:szCs w:val="20"/>
          <w:lang w:val="ru-RU" w:eastAsia="ru-RU"/>
        </w:rPr>
      </w:pPr>
    </w:p>
    <w:p w:rsidR="00AB46AA" w:rsidRPr="00AB46AA" w:rsidRDefault="00AB46AA" w:rsidP="00AB46AA">
      <w:pPr>
        <w:keepNext/>
        <w:spacing w:after="120"/>
        <w:jc w:val="both"/>
        <w:rPr>
          <w:color w:val="000000"/>
          <w:szCs w:val="20"/>
          <w:lang w:val="ru-RU" w:eastAsia="ru-RU"/>
        </w:rPr>
      </w:pPr>
      <w:r w:rsidRPr="00AB46AA">
        <w:rPr>
          <w:sz w:val="20"/>
          <w:szCs w:val="20"/>
          <w:lang w:val="ru-RU" w:eastAsia="ru-RU"/>
        </w:rPr>
        <w:t>_______________ /</w:t>
      </w:r>
      <w:r w:rsidRPr="00AB46AA">
        <w:rPr>
          <w:lang w:val="ru-RU" w:eastAsia="ru-RU"/>
        </w:rPr>
        <w:t xml:space="preserve"> Седова В.М</w:t>
      </w:r>
      <w:r w:rsidRPr="00AB46AA">
        <w:rPr>
          <w:sz w:val="20"/>
          <w:szCs w:val="20"/>
          <w:lang w:val="ru-RU" w:eastAsia="ru-RU"/>
        </w:rPr>
        <w:t xml:space="preserve"> /                                 _______________ / {ФИО с инициалами} /  </w:t>
      </w:r>
    </w:p>
    <w:p w:rsidR="00AB46AA" w:rsidRDefault="00AB46AA" w:rsidP="00AB46AA">
      <w:pPr>
        <w:rPr>
          <w:lang w:val="ru-RU"/>
        </w:rPr>
      </w:pPr>
    </w:p>
    <w:p w:rsidR="00473DC4" w:rsidRDefault="00473DC4" w:rsidP="00AB46AA">
      <w:pPr>
        <w:rPr>
          <w:lang w:val="ru-RU"/>
        </w:rPr>
      </w:pPr>
    </w:p>
    <w:p w:rsidR="00473DC4" w:rsidRDefault="00473DC4" w:rsidP="00AB46AA">
      <w:pPr>
        <w:rPr>
          <w:lang w:val="ru-RU"/>
        </w:rPr>
      </w:pPr>
    </w:p>
    <w:p w:rsidR="00473DC4" w:rsidRPr="00473DC4" w:rsidRDefault="00473DC4" w:rsidP="00473DC4">
      <w:pPr>
        <w:jc w:val="right"/>
        <w:rPr>
          <w:i/>
          <w:lang w:val="ru-RU"/>
        </w:rPr>
      </w:pPr>
      <w:r w:rsidRPr="00473DC4">
        <w:rPr>
          <w:i/>
          <w:lang w:val="ru-RU"/>
        </w:rPr>
        <w:lastRenderedPageBreak/>
        <w:t xml:space="preserve">Приложение 5 к </w:t>
      </w:r>
    </w:p>
    <w:p w:rsidR="00473DC4" w:rsidRPr="00473DC4" w:rsidRDefault="00473DC4" w:rsidP="00473DC4">
      <w:pPr>
        <w:jc w:val="right"/>
        <w:rPr>
          <w:i/>
          <w:lang w:val="ru-RU"/>
        </w:rPr>
      </w:pPr>
      <w:r w:rsidRPr="00473DC4">
        <w:rPr>
          <w:i/>
          <w:lang w:val="ru-RU"/>
        </w:rPr>
        <w:t>Договору об оказании брокерских услуг</w:t>
      </w:r>
    </w:p>
    <w:p w:rsidR="00473DC4" w:rsidRPr="00473DC4" w:rsidRDefault="00473DC4" w:rsidP="00473DC4">
      <w:pPr>
        <w:jc w:val="right"/>
        <w:rPr>
          <w:i/>
          <w:lang w:val="ru-RU"/>
        </w:rPr>
      </w:pPr>
      <w:r w:rsidRPr="00473DC4">
        <w:rPr>
          <w:i/>
          <w:lang w:val="ru-RU"/>
        </w:rPr>
        <w:t>№БО-</w:t>
      </w:r>
      <w:proofErr w:type="gramStart"/>
      <w:r w:rsidRPr="00473DC4">
        <w:rPr>
          <w:i/>
          <w:lang w:val="ru-RU"/>
        </w:rPr>
        <w:t>Ф{</w:t>
      </w:r>
      <w:proofErr w:type="gramEnd"/>
      <w:r w:rsidRPr="00473DC4">
        <w:rPr>
          <w:i/>
          <w:lang w:val="ru-RU"/>
        </w:rPr>
        <w:t>Номер договора} от «___»__________20___г.</w:t>
      </w:r>
    </w:p>
    <w:p w:rsidR="00473DC4" w:rsidRPr="00473DC4" w:rsidRDefault="00473DC4" w:rsidP="00473DC4">
      <w:pPr>
        <w:rPr>
          <w:b/>
          <w:bCs/>
          <w:color w:val="000000"/>
          <w:sz w:val="32"/>
          <w:szCs w:val="32"/>
          <w:u w:val="single"/>
          <w:lang w:val="ru-RU" w:eastAsia="ru-RU"/>
        </w:rPr>
      </w:pPr>
      <w:r w:rsidRPr="00473DC4">
        <w:rPr>
          <w:b/>
          <w:sz w:val="32"/>
          <w:szCs w:val="32"/>
          <w:u w:val="single"/>
          <w:lang w:val="ru-RU"/>
        </w:rPr>
        <w:t>Тарифный план</w:t>
      </w:r>
      <w:r w:rsidRPr="00473DC4">
        <w:rPr>
          <w:b/>
          <w:bCs/>
          <w:color w:val="000000"/>
          <w:sz w:val="32"/>
          <w:szCs w:val="32"/>
          <w:u w:val="single"/>
          <w:lang w:val="ru-RU" w:eastAsia="ru-RU"/>
        </w:rPr>
        <w:t xml:space="preserve"> «Индивидуальный»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473DC4">
        <w:rPr>
          <w:rFonts w:eastAsia="ヒラギノ角ゴ Pro W3"/>
          <w:lang w:val="ru-RU" w:eastAsia="ru-RU"/>
        </w:rPr>
        <w:t xml:space="preserve">С клиентов, выбравших тарифный план «Индивидуальный» комиссионное вознаграждение снимается ежедневно, по итогам торгового дня. В тарифном плане не учитывается комиссионное вознаграждение торговых систем. 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473DC4">
        <w:rPr>
          <w:rFonts w:eastAsia="ヒラギノ角ゴ Pro W3"/>
          <w:color w:val="000000"/>
          <w:lang w:val="ru-RU" w:eastAsia="ru-RU"/>
        </w:rPr>
        <w:t>Клиенты, выбравшие тарифный план «</w:t>
      </w:r>
      <w:r w:rsidRPr="00473DC4">
        <w:rPr>
          <w:rFonts w:eastAsia="ヒラギノ角ゴ Pro W3"/>
          <w:lang w:val="ru-RU" w:eastAsia="ru-RU"/>
        </w:rPr>
        <w:t>Индивидуальный</w:t>
      </w:r>
      <w:r w:rsidRPr="00473DC4">
        <w:rPr>
          <w:rFonts w:eastAsia="ヒラギノ角ゴ Pro W3"/>
          <w:color w:val="000000"/>
          <w:lang w:val="ru-RU" w:eastAsia="ru-RU"/>
        </w:rPr>
        <w:t xml:space="preserve">», должны обеспечить на своих счетах на различных рынках (фондовый, срочный, валютный, внебиржевой), указанных в Анкете, наличие активов суммарной стоимостью не менее 3 000 000 (Трех миллионов) рублей. Если суммарная стоимость активов Клиента составит менее 3 000 000 (Трех миллионов) рублей. Компания </w:t>
      </w:r>
      <w:r w:rsidRPr="00473DC4">
        <w:rPr>
          <w:rFonts w:eastAsia="ヒラギノ角ゴ Pro W3"/>
          <w:b/>
          <w:color w:val="000000"/>
          <w:lang w:val="ru-RU" w:eastAsia="ru-RU"/>
        </w:rPr>
        <w:t>имеет право</w:t>
      </w:r>
      <w:r w:rsidRPr="00473DC4">
        <w:rPr>
          <w:rFonts w:eastAsia="ヒラギノ角ゴ Pro W3"/>
          <w:color w:val="000000"/>
          <w:lang w:val="ru-RU" w:eastAsia="ru-RU"/>
        </w:rPr>
        <w:t xml:space="preserve"> перевести Клиента на тарифный план «Льготный» с извещением Клиента. Способ оценки активов Клиента производится по ценам закрытия 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473DC4">
        <w:rPr>
          <w:rFonts w:eastAsia="ヒラギノ角ゴ Pro W3"/>
          <w:b/>
          <w:sz w:val="22"/>
          <w:szCs w:val="22"/>
          <w:lang w:val="ru-RU" w:eastAsia="ru-RU"/>
        </w:rPr>
        <w:t>1. СТОИМОСТЬ ОБСЛУЖИВАНИЯ В ТОРГОВОЙ СИСТЕМЕ ЗАО «ФБ ММВБ» (Сектор рынка: Основной рынок</w:t>
      </w:r>
      <w:proofErr w:type="gramStart"/>
      <w:r w:rsidRPr="00473DC4">
        <w:rPr>
          <w:rFonts w:eastAsia="ヒラギノ角ゴ Pro W3"/>
          <w:b/>
          <w:sz w:val="22"/>
          <w:szCs w:val="22"/>
          <w:lang w:val="ru-RU" w:eastAsia="ru-RU"/>
        </w:rPr>
        <w:t>»)*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3895"/>
      </w:tblGrid>
      <w:tr w:rsidR="00473DC4" w:rsidRPr="00473DC4" w:rsidTr="002B4DA9">
        <w:trPr>
          <w:trHeight w:val="88"/>
        </w:trPr>
        <w:tc>
          <w:tcPr>
            <w:tcW w:w="3895" w:type="dxa"/>
          </w:tcPr>
          <w:p w:rsidR="00473DC4" w:rsidRPr="00473DC4" w:rsidRDefault="00473DC4" w:rsidP="00473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473DC4">
              <w:rPr>
                <w:rFonts w:eastAsiaTheme="minorHAnsi"/>
                <w:b/>
                <w:bCs/>
                <w:color w:val="000000"/>
                <w:lang w:val="ru-RU"/>
              </w:rPr>
              <w:t xml:space="preserve">Оборот за день, рублей </w:t>
            </w:r>
          </w:p>
        </w:tc>
        <w:tc>
          <w:tcPr>
            <w:tcW w:w="3895" w:type="dxa"/>
          </w:tcPr>
          <w:p w:rsidR="00473DC4" w:rsidRPr="00473DC4" w:rsidRDefault="00473DC4" w:rsidP="00473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473DC4">
              <w:rPr>
                <w:rFonts w:eastAsiaTheme="minorHAnsi"/>
                <w:b/>
                <w:bCs/>
                <w:color w:val="000000"/>
                <w:lang w:val="ru-RU"/>
              </w:rPr>
              <w:t xml:space="preserve">Вознаграждение, % </w:t>
            </w:r>
          </w:p>
        </w:tc>
      </w:tr>
      <w:tr w:rsidR="00473DC4" w:rsidRPr="00473DC4" w:rsidTr="002B4DA9">
        <w:trPr>
          <w:trHeight w:val="90"/>
        </w:trPr>
        <w:tc>
          <w:tcPr>
            <w:tcW w:w="3895" w:type="dxa"/>
          </w:tcPr>
          <w:p w:rsidR="00473DC4" w:rsidRPr="00473DC4" w:rsidRDefault="00473DC4" w:rsidP="00473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473DC4">
              <w:rPr>
                <w:rFonts w:eastAsiaTheme="minorHAnsi"/>
                <w:color w:val="000000"/>
                <w:lang w:val="ru-RU"/>
              </w:rPr>
              <w:t xml:space="preserve">До 5 000 000 </w:t>
            </w:r>
          </w:p>
        </w:tc>
        <w:tc>
          <w:tcPr>
            <w:tcW w:w="3895" w:type="dxa"/>
          </w:tcPr>
          <w:p w:rsidR="00473DC4" w:rsidRPr="00473DC4" w:rsidRDefault="00473DC4" w:rsidP="00473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473DC4">
              <w:rPr>
                <w:rFonts w:eastAsiaTheme="minorHAnsi"/>
                <w:color w:val="000000"/>
                <w:lang w:val="ru-RU"/>
              </w:rPr>
              <w:t xml:space="preserve">0,03 % </w:t>
            </w:r>
          </w:p>
        </w:tc>
      </w:tr>
      <w:tr w:rsidR="00473DC4" w:rsidRPr="00473DC4" w:rsidTr="002B4DA9">
        <w:trPr>
          <w:trHeight w:val="90"/>
        </w:trPr>
        <w:tc>
          <w:tcPr>
            <w:tcW w:w="3895" w:type="dxa"/>
          </w:tcPr>
          <w:p w:rsidR="00473DC4" w:rsidRPr="00473DC4" w:rsidRDefault="00473DC4" w:rsidP="00473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473DC4">
              <w:rPr>
                <w:rFonts w:eastAsiaTheme="minorHAnsi"/>
                <w:color w:val="000000"/>
                <w:lang w:val="ru-RU"/>
              </w:rPr>
              <w:t xml:space="preserve">От 5 000 000 </w:t>
            </w:r>
          </w:p>
        </w:tc>
        <w:tc>
          <w:tcPr>
            <w:tcW w:w="3895" w:type="dxa"/>
          </w:tcPr>
          <w:p w:rsidR="00473DC4" w:rsidRPr="00473DC4" w:rsidRDefault="00473DC4" w:rsidP="00473D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473DC4">
              <w:rPr>
                <w:rFonts w:eastAsiaTheme="minorHAnsi"/>
                <w:color w:val="000000"/>
                <w:lang w:val="ru-RU"/>
              </w:rPr>
              <w:t xml:space="preserve">0,025 % </w:t>
            </w:r>
          </w:p>
        </w:tc>
      </w:tr>
    </w:tbl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  <w:r w:rsidRPr="00473DC4">
        <w:rPr>
          <w:rFonts w:eastAsia="ヒラギノ角ゴ Pro W3"/>
          <w:color w:val="000000"/>
          <w:lang w:val="ru-RU" w:eastAsia="ru-RU"/>
        </w:rPr>
        <w:t>*- за исключением сделок по дополнительным услугам (</w:t>
      </w:r>
      <w:proofErr w:type="spellStart"/>
      <w:r w:rsidRPr="00473DC4">
        <w:rPr>
          <w:rFonts w:eastAsia="ヒラギノ角ゴ Pro W3"/>
          <w:color w:val="000000"/>
          <w:lang w:val="ru-RU" w:eastAsia="ru-RU"/>
        </w:rPr>
        <w:t>пп</w:t>
      </w:r>
      <w:proofErr w:type="spellEnd"/>
      <w:r w:rsidRPr="00473DC4">
        <w:rPr>
          <w:rFonts w:eastAsia="ヒラギノ角ゴ Pro W3"/>
          <w:color w:val="000000"/>
          <w:lang w:val="ru-RU" w:eastAsia="ru-RU"/>
        </w:rPr>
        <w:t>. 4)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u w:val="single"/>
          <w:lang w:val="ru-RU" w:eastAsia="ru-RU"/>
        </w:rPr>
      </w:pPr>
      <w:r w:rsidRPr="00473DC4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Pr="00473DC4">
        <w:rPr>
          <w:rFonts w:eastAsia="ヒラギノ角ゴ Pro W3"/>
          <w:b/>
          <w:sz w:val="22"/>
          <w:szCs w:val="22"/>
          <w:lang w:val="ru-RU" w:eastAsia="ru-RU"/>
        </w:rPr>
        <w:t xml:space="preserve">. СТОИМОСТЬ ОБСЛУЖИВАНИЯ В ТОРГОВОЙ СИСТЕМЕ ПАО «Московская Биржа» (Срочный рынок </w:t>
      </w:r>
      <w:proofErr w:type="gramStart"/>
      <w:r w:rsidRPr="00473DC4">
        <w:rPr>
          <w:rFonts w:eastAsia="ヒラギノ角ゴ Pro W3"/>
          <w:b/>
          <w:sz w:val="22"/>
          <w:szCs w:val="22"/>
          <w:lang w:eastAsia="ru-RU"/>
        </w:rPr>
        <w:t>FORTS</w:t>
      </w:r>
      <w:r w:rsidRPr="00473DC4">
        <w:rPr>
          <w:rFonts w:eastAsia="ヒラギノ角ゴ Pro W3"/>
          <w:b/>
          <w:sz w:val="22"/>
          <w:szCs w:val="22"/>
          <w:lang w:val="ru-RU" w:eastAsia="ru-RU"/>
        </w:rPr>
        <w:t>)*</w:t>
      </w:r>
      <w:proofErr w:type="gramEnd"/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843"/>
        <w:gridCol w:w="3827"/>
      </w:tblGrid>
      <w:tr w:rsidR="00473DC4" w:rsidRPr="00473DC4" w:rsidTr="002B4DA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473DC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Pr="00473DC4">
              <w:rPr>
                <w:b/>
                <w:bCs/>
                <w:lang w:val="ru-RU"/>
              </w:rPr>
              <w:t>Оборот за день, контрактов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473DC4">
              <w:rPr>
                <w:b/>
                <w:bCs/>
                <w:lang w:val="ru-RU"/>
              </w:rPr>
              <w:t>Вознаграждение, % от биржевой комиссии</w:t>
            </w:r>
          </w:p>
        </w:tc>
      </w:tr>
      <w:tr w:rsidR="00473DC4" w:rsidRPr="00473DC4" w:rsidTr="002B4DA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color w:val="000000"/>
                <w:lang w:val="ru-RU" w:eastAsia="ru-RU"/>
              </w:rPr>
            </w:pPr>
            <w:r w:rsidRPr="00473DC4">
              <w:rPr>
                <w:color w:val="000000"/>
                <w:lang w:val="ru-RU" w:eastAsia="ru-RU"/>
              </w:rPr>
              <w:t>Любой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color w:val="000000"/>
                <w:lang w:val="ru-RU" w:eastAsia="ru-RU"/>
              </w:rPr>
            </w:pPr>
            <w:r w:rsidRPr="00473DC4">
              <w:rPr>
                <w:color w:val="000000"/>
                <w:lang w:val="ru-RU" w:eastAsia="ru-RU"/>
              </w:rPr>
              <w:t>35%</w:t>
            </w:r>
          </w:p>
        </w:tc>
      </w:tr>
    </w:tbl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  <w:r w:rsidRPr="00473DC4">
        <w:rPr>
          <w:rFonts w:eastAsia="ヒラギノ角ゴ Pro W3"/>
          <w:color w:val="000000"/>
          <w:lang w:val="ru-RU" w:eastAsia="ru-RU"/>
        </w:rPr>
        <w:t>*- за исключением сделок по дополнительным услугам (</w:t>
      </w:r>
      <w:proofErr w:type="spellStart"/>
      <w:r w:rsidRPr="00473DC4">
        <w:rPr>
          <w:rFonts w:eastAsia="ヒラギノ角ゴ Pro W3"/>
          <w:color w:val="000000"/>
          <w:lang w:val="ru-RU" w:eastAsia="ru-RU"/>
        </w:rPr>
        <w:t>пп</w:t>
      </w:r>
      <w:proofErr w:type="spellEnd"/>
      <w:r w:rsidRPr="00473DC4">
        <w:rPr>
          <w:rFonts w:eastAsia="ヒラギノ角ゴ Pro W3"/>
          <w:color w:val="000000"/>
          <w:lang w:val="ru-RU" w:eastAsia="ru-RU"/>
        </w:rPr>
        <w:t>. 4)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473DC4">
        <w:rPr>
          <w:rFonts w:eastAsia="ヒラギノ角ゴ Pro W3"/>
          <w:lang w:val="ru-RU" w:eastAsia="ru-RU"/>
        </w:rPr>
        <w:t>Комиссия за принудительное закрытие – 5 рублей за 1 контракт.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lang w:val="ru-RU" w:eastAsia="ru-RU"/>
        </w:rPr>
      </w:pPr>
      <w:r w:rsidRPr="00473DC4">
        <w:rPr>
          <w:rFonts w:eastAsia="ヒラギノ角ゴ Pro W3"/>
          <w:lang w:val="ru-RU" w:eastAsia="ru-RU"/>
        </w:rPr>
        <w:t>Комиссия за исполнение срочного контракта – 4 рубля за контракт.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  <w:r w:rsidRPr="00473DC4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3. </w:t>
      </w:r>
      <w:r w:rsidRPr="00473DC4">
        <w:rPr>
          <w:rFonts w:eastAsia="ヒラギノ角ゴ Pro W3"/>
          <w:b/>
          <w:sz w:val="22"/>
          <w:szCs w:val="22"/>
          <w:lang w:val="ru-RU" w:eastAsia="ru-RU"/>
        </w:rPr>
        <w:t>СТОИМОСТЬ ОБСЛУЖИВАНИЯ В ТОРГОВОЙ СИСТЕМЕ ПАО «Московская Биржа»</w:t>
      </w:r>
      <w:r w:rsidRPr="00473DC4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 (Валютный рынок)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843"/>
        <w:gridCol w:w="3827"/>
      </w:tblGrid>
      <w:tr w:rsidR="00473DC4" w:rsidRPr="00473DC4" w:rsidTr="002B4DA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rFonts w:ascii="Calibri" w:hAnsi="Calibri"/>
                <w:color w:val="000000"/>
                <w:lang w:val="ru-RU" w:eastAsia="ru-RU"/>
              </w:rPr>
            </w:pPr>
            <w:proofErr w:type="spellStart"/>
            <w:r w:rsidRPr="00473DC4">
              <w:rPr>
                <w:b/>
                <w:bCs/>
              </w:rPr>
              <w:t>Оборот</w:t>
            </w:r>
            <w:proofErr w:type="spellEnd"/>
            <w:r w:rsidRPr="00473DC4">
              <w:rPr>
                <w:b/>
                <w:bCs/>
              </w:rPr>
              <w:t xml:space="preserve"> </w:t>
            </w:r>
            <w:proofErr w:type="spellStart"/>
            <w:r w:rsidRPr="00473DC4">
              <w:rPr>
                <w:b/>
                <w:bCs/>
              </w:rPr>
              <w:t>за</w:t>
            </w:r>
            <w:proofErr w:type="spellEnd"/>
            <w:r w:rsidRPr="00473DC4">
              <w:rPr>
                <w:b/>
                <w:bCs/>
              </w:rPr>
              <w:t xml:space="preserve"> </w:t>
            </w:r>
            <w:proofErr w:type="spellStart"/>
            <w:r w:rsidRPr="00473DC4">
              <w:rPr>
                <w:b/>
                <w:bCs/>
              </w:rPr>
              <w:t>день</w:t>
            </w:r>
            <w:proofErr w:type="spellEnd"/>
            <w:r w:rsidRPr="00473DC4">
              <w:rPr>
                <w:b/>
                <w:bCs/>
              </w:rPr>
              <w:t xml:space="preserve">, </w:t>
            </w:r>
            <w:proofErr w:type="spellStart"/>
            <w:r w:rsidRPr="00473DC4">
              <w:rPr>
                <w:b/>
                <w:bCs/>
              </w:rPr>
              <w:t>рублей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rFonts w:ascii="Calibri" w:hAnsi="Calibri"/>
                <w:color w:val="000000"/>
                <w:lang w:val="ru-RU" w:eastAsia="ru-RU"/>
              </w:rPr>
            </w:pPr>
            <w:proofErr w:type="spellStart"/>
            <w:r w:rsidRPr="00473DC4">
              <w:rPr>
                <w:b/>
                <w:bCs/>
              </w:rPr>
              <w:t>Вознаграждение</w:t>
            </w:r>
            <w:proofErr w:type="spellEnd"/>
            <w:r w:rsidRPr="00473DC4">
              <w:rPr>
                <w:b/>
                <w:bCs/>
              </w:rPr>
              <w:t>, %</w:t>
            </w:r>
          </w:p>
        </w:tc>
      </w:tr>
      <w:tr w:rsidR="00473DC4" w:rsidRPr="00473DC4" w:rsidTr="002B4DA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color w:val="000000"/>
                <w:lang w:val="ru-RU" w:eastAsia="ru-RU"/>
              </w:rPr>
            </w:pPr>
            <w:r w:rsidRPr="00473DC4">
              <w:rPr>
                <w:color w:val="000000"/>
                <w:lang w:val="ru-RU" w:eastAsia="ru-RU"/>
              </w:rPr>
              <w:t xml:space="preserve">до 10 млн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color w:val="000000"/>
                <w:lang w:val="ru-RU" w:eastAsia="ru-RU"/>
              </w:rPr>
            </w:pPr>
            <w:r w:rsidRPr="00473DC4">
              <w:rPr>
                <w:color w:val="000000"/>
                <w:lang w:val="ru-RU" w:eastAsia="ru-RU"/>
              </w:rPr>
              <w:t>0,0200%</w:t>
            </w:r>
          </w:p>
        </w:tc>
      </w:tr>
      <w:tr w:rsidR="00473DC4" w:rsidRPr="00473DC4" w:rsidTr="002B4DA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color w:val="000000"/>
                <w:lang w:val="ru-RU" w:eastAsia="ru-RU"/>
              </w:rPr>
            </w:pPr>
            <w:r w:rsidRPr="00473DC4">
              <w:rPr>
                <w:color w:val="000000"/>
                <w:lang w:val="ru-RU" w:eastAsia="ru-RU"/>
              </w:rPr>
              <w:t xml:space="preserve">от 10 млн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DC4" w:rsidRPr="00473DC4" w:rsidRDefault="00473DC4" w:rsidP="00473DC4">
            <w:pPr>
              <w:rPr>
                <w:color w:val="000000"/>
                <w:lang w:val="ru-RU" w:eastAsia="ru-RU"/>
              </w:rPr>
            </w:pPr>
            <w:r w:rsidRPr="00473DC4">
              <w:rPr>
                <w:color w:val="000000"/>
                <w:lang w:val="ru-RU" w:eastAsia="ru-RU"/>
              </w:rPr>
              <w:t>0,0150%</w:t>
            </w:r>
          </w:p>
        </w:tc>
      </w:tr>
    </w:tbl>
    <w:p w:rsidR="00473DC4" w:rsidRPr="00473DC4" w:rsidRDefault="00473DC4" w:rsidP="00473DC4">
      <w:pPr>
        <w:rPr>
          <w:b/>
          <w:u w:val="single"/>
        </w:rPr>
      </w:pPr>
    </w:p>
    <w:p w:rsidR="00473DC4" w:rsidRPr="00473DC4" w:rsidRDefault="00473DC4" w:rsidP="00473DC4">
      <w:pPr>
        <w:contextualSpacing/>
        <w:rPr>
          <w:b/>
          <w:sz w:val="22"/>
          <w:szCs w:val="22"/>
          <w:lang w:val="ru-RU"/>
        </w:rPr>
      </w:pPr>
      <w:r w:rsidRPr="00473DC4">
        <w:rPr>
          <w:b/>
          <w:sz w:val="22"/>
          <w:szCs w:val="22"/>
          <w:lang w:val="ru-RU"/>
        </w:rPr>
        <w:t>4. ВОЗНАГРАЖДЕНИЕ КОМПАНИИ ЗА ДОПОЛНИТЕЛЬНЫЕ УСЛУГИ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992"/>
        <w:gridCol w:w="5353"/>
      </w:tblGrid>
      <w:tr w:rsidR="00473DC4" w:rsidRPr="00473DC4" w:rsidTr="002B4DA9">
        <w:tc>
          <w:tcPr>
            <w:tcW w:w="4077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bCs/>
                <w:lang w:val="ru-RU"/>
              </w:rPr>
              <w:t>«Инвестиционный портфель»</w:t>
            </w:r>
          </w:p>
        </w:tc>
        <w:tc>
          <w:tcPr>
            <w:tcW w:w="5494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bCs/>
                <w:lang w:val="ru-RU"/>
              </w:rPr>
              <w:t>2,5% от объема сделки с ценными бумагами (акции, облигации и еврооблигации), рекомендованными в рамках данной услуги.</w:t>
            </w:r>
          </w:p>
        </w:tc>
      </w:tr>
      <w:tr w:rsidR="00473DC4" w:rsidRPr="00473DC4" w:rsidTr="002B4DA9">
        <w:tc>
          <w:tcPr>
            <w:tcW w:w="4077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«Экспертное решение»</w:t>
            </w:r>
          </w:p>
        </w:tc>
        <w:tc>
          <w:tcPr>
            <w:tcW w:w="5494" w:type="dxa"/>
          </w:tcPr>
          <w:p w:rsidR="00473DC4" w:rsidRPr="00473DC4" w:rsidRDefault="00473DC4" w:rsidP="00473DC4">
            <w:pPr>
              <w:contextualSpacing/>
              <w:jc w:val="both"/>
              <w:rPr>
                <w:lang w:val="ru-RU"/>
              </w:rPr>
            </w:pPr>
            <w:r w:rsidRPr="00473DC4">
              <w:rPr>
                <w:bCs/>
                <w:lang w:val="ru-RU"/>
              </w:rPr>
              <w:t>1% от объема сделки с ценными бумагами (акции) и 0,1% от объема сделки с фьючерсами</w:t>
            </w:r>
            <w:r w:rsidRPr="00473DC4">
              <w:rPr>
                <w:rFonts w:eastAsia="Calibri"/>
                <w:lang w:val="ru-RU"/>
              </w:rPr>
              <w:t>, рекомендованными в рамках данной услуги.</w:t>
            </w:r>
          </w:p>
        </w:tc>
      </w:tr>
      <w:tr w:rsidR="00473DC4" w:rsidRPr="00473DC4" w:rsidTr="002B4DA9">
        <w:tc>
          <w:tcPr>
            <w:tcW w:w="4077" w:type="dxa"/>
          </w:tcPr>
          <w:p w:rsidR="00473DC4" w:rsidRPr="00473DC4" w:rsidRDefault="00473DC4" w:rsidP="00473DC4">
            <w:pPr>
              <w:rPr>
                <w:shd w:val="clear" w:color="auto" w:fill="FFFFFF"/>
                <w:lang w:val="ru-RU"/>
              </w:rPr>
            </w:pPr>
            <w:r w:rsidRPr="00473DC4">
              <w:rPr>
                <w:lang w:val="ru-RU"/>
              </w:rPr>
              <w:t>«Структурный продукт»</w:t>
            </w:r>
          </w:p>
        </w:tc>
        <w:tc>
          <w:tcPr>
            <w:tcW w:w="5494" w:type="dxa"/>
          </w:tcPr>
          <w:p w:rsidR="00473DC4" w:rsidRPr="00473DC4" w:rsidRDefault="00473DC4" w:rsidP="00473DC4">
            <w:pPr>
              <w:rPr>
                <w:shd w:val="clear" w:color="auto" w:fill="FFFFFF"/>
                <w:lang w:val="ru-RU"/>
              </w:rPr>
            </w:pPr>
            <w:r w:rsidRPr="00473DC4">
              <w:rPr>
                <w:bCs/>
                <w:lang w:val="ru-RU"/>
              </w:rPr>
              <w:t>10% от объема сделок с опционами</w:t>
            </w:r>
            <w:r w:rsidRPr="00473DC4">
              <w:rPr>
                <w:lang w:val="ru-RU"/>
              </w:rPr>
              <w:t>, рекомендованными в рамках данной услуги.</w:t>
            </w:r>
          </w:p>
        </w:tc>
      </w:tr>
    </w:tbl>
    <w:p w:rsidR="00473DC4" w:rsidRPr="00473DC4" w:rsidRDefault="00473DC4" w:rsidP="00473DC4">
      <w:pPr>
        <w:rPr>
          <w:b/>
          <w:u w:val="single"/>
          <w:lang w:val="ru-RU"/>
        </w:rPr>
      </w:pP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2"/>
          <w:szCs w:val="22"/>
          <w:lang w:val="ru-RU" w:eastAsia="ru-RU"/>
        </w:rPr>
      </w:pPr>
      <w:r w:rsidRPr="00473DC4">
        <w:rPr>
          <w:rFonts w:eastAsia="ヒラギノ角ゴ Pro W3"/>
          <w:b/>
          <w:color w:val="000000"/>
          <w:sz w:val="22"/>
          <w:szCs w:val="22"/>
          <w:lang w:val="ru-RU" w:eastAsia="ru-RU"/>
        </w:rPr>
        <w:t>5. ВОЗНАГРАЖДЕНИЕ КОМПАНИИ ПРИ ПОКУПКЕ/ПРОДАЖЕ ЕВРООБЛИГАЦИЙ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2"/>
          <w:szCs w:val="22"/>
          <w:lang w:val="ru-RU" w:eastAsia="ru-RU"/>
        </w:rPr>
      </w:pPr>
      <w:r w:rsidRPr="00473DC4">
        <w:rPr>
          <w:rFonts w:eastAsia="ヒラギノ角ゴ Pro W3"/>
          <w:color w:val="000000"/>
          <w:lang w:val="ru-RU" w:eastAsia="ru-RU"/>
        </w:rPr>
        <w:t xml:space="preserve">Вознаграждение Компании при покупке/продаже еврооблигаций составляет </w:t>
      </w:r>
      <w:r w:rsidRPr="00473DC4">
        <w:rPr>
          <w:rFonts w:eastAsia="ヒラギノ角ゴ Pro W3"/>
          <w:b/>
          <w:color w:val="000000"/>
          <w:lang w:val="ru-RU" w:eastAsia="ru-RU"/>
        </w:rPr>
        <w:t>0,1%</w:t>
      </w:r>
      <w:r w:rsidRPr="00473DC4">
        <w:rPr>
          <w:rFonts w:eastAsia="ヒラギノ角ゴ Pro W3"/>
          <w:color w:val="000000"/>
          <w:lang w:val="ru-RU" w:eastAsia="ru-RU"/>
        </w:rPr>
        <w:t xml:space="preserve"> от объема сделки, за исключением сделок по дополнительным услугам (</w:t>
      </w:r>
      <w:proofErr w:type="spellStart"/>
      <w:r w:rsidRPr="00473DC4">
        <w:rPr>
          <w:rFonts w:eastAsia="ヒラギノ角ゴ Pro W3"/>
          <w:color w:val="000000"/>
          <w:lang w:val="ru-RU" w:eastAsia="ru-RU"/>
        </w:rPr>
        <w:t>пп</w:t>
      </w:r>
      <w:proofErr w:type="spellEnd"/>
      <w:r w:rsidRPr="00473DC4">
        <w:rPr>
          <w:rFonts w:eastAsia="ヒラギノ角ゴ Pro W3"/>
          <w:color w:val="000000"/>
          <w:lang w:val="ru-RU" w:eastAsia="ru-RU"/>
        </w:rPr>
        <w:t>. 4).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eastAsia="ヒラギノ角ゴ Pro W3" w:hAnsi="Arial" w:cs="Arial"/>
          <w:b/>
          <w:color w:val="000000"/>
          <w:sz w:val="22"/>
          <w:szCs w:val="22"/>
          <w:lang w:val="ru-RU" w:eastAsia="ru-RU"/>
        </w:rPr>
      </w:pP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2"/>
          <w:szCs w:val="22"/>
          <w:lang w:val="ru-RU" w:eastAsia="ru-RU"/>
        </w:rPr>
      </w:pPr>
      <w:r w:rsidRPr="00473DC4">
        <w:rPr>
          <w:rFonts w:eastAsia="ヒラギノ角ゴ Pro W3"/>
          <w:b/>
          <w:color w:val="000000"/>
          <w:sz w:val="22"/>
          <w:szCs w:val="22"/>
          <w:lang w:val="ru-RU" w:eastAsia="ru-RU"/>
        </w:rPr>
        <w:t>6. МАРЖИНАЛЬНОЕ ВОЗНАГРАЖДЕНИЕ КОМПАНИИ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473DC4">
        <w:rPr>
          <w:rFonts w:eastAsia="ヒラギノ角ゴ Pro W3"/>
          <w:color w:val="000000"/>
          <w:lang w:val="ru-RU" w:eastAsia="ru-RU"/>
        </w:rPr>
        <w:t xml:space="preserve">Проценты за предоставление Компанией Клиенту в заем денежных средств и/или Ценных бумаг для совершения маржинальных сделок в торговой системе </w:t>
      </w:r>
      <w:r w:rsidRPr="00473DC4">
        <w:rPr>
          <w:rFonts w:eastAsia="ヒラギノ角ゴ Pro W3"/>
          <w:lang w:val="ru-RU" w:eastAsia="ru-RU"/>
        </w:rPr>
        <w:t>ЗАО «ФБ ММВБ» (Сектор рынка: Основной рынок</w:t>
      </w:r>
      <w:proofErr w:type="gramStart"/>
      <w:r w:rsidRPr="00473DC4">
        <w:rPr>
          <w:rFonts w:eastAsia="ヒラギノ角ゴ Pro W3"/>
          <w:lang w:val="ru-RU" w:eastAsia="ru-RU"/>
        </w:rPr>
        <w:t xml:space="preserve">») </w:t>
      </w:r>
      <w:r w:rsidRPr="00473DC4">
        <w:rPr>
          <w:rFonts w:eastAsia="ヒラギノ角ゴ Pro W3"/>
          <w:color w:val="000000"/>
          <w:lang w:val="ru-RU" w:eastAsia="ru-RU"/>
        </w:rPr>
        <w:t xml:space="preserve"> составляет</w:t>
      </w:r>
      <w:proofErr w:type="gramEnd"/>
      <w:r w:rsidRPr="00473DC4">
        <w:rPr>
          <w:rFonts w:eastAsia="ヒラギノ角ゴ Pro W3"/>
          <w:color w:val="000000"/>
          <w:lang w:val="ru-RU" w:eastAsia="ru-RU"/>
        </w:rPr>
        <w:t xml:space="preserve"> </w:t>
      </w:r>
      <w:r w:rsidRPr="00473DC4">
        <w:rPr>
          <w:rFonts w:eastAsia="ヒラギノ角ゴ Pro W3"/>
          <w:b/>
          <w:color w:val="000000"/>
          <w:lang w:val="ru-RU" w:eastAsia="ru-RU"/>
        </w:rPr>
        <w:t>0,05%</w:t>
      </w:r>
      <w:r w:rsidRPr="00473DC4">
        <w:rPr>
          <w:rFonts w:eastAsia="ヒラギノ角ゴ Pro W3"/>
          <w:color w:val="000000"/>
          <w:lang w:val="ru-RU" w:eastAsia="ru-RU"/>
        </w:rPr>
        <w:t xml:space="preserve"> за календарный день в рублях РФ.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473DC4">
        <w:rPr>
          <w:rFonts w:eastAsia="ヒラギノ角ゴ Pro W3"/>
          <w:color w:val="000000"/>
          <w:lang w:val="ru-RU" w:eastAsia="ru-RU"/>
        </w:rPr>
        <w:t xml:space="preserve">Проценты за предоставление Компанией Клиенту в заем денежных средств для совершения маржинальных сделок на внебиржевом рынке с еврооблигациями на составляет </w:t>
      </w:r>
      <w:r w:rsidRPr="00473DC4">
        <w:rPr>
          <w:rFonts w:eastAsia="ヒラギノ角ゴ Pro W3"/>
          <w:b/>
          <w:color w:val="000000"/>
          <w:lang w:val="ru-RU" w:eastAsia="ru-RU"/>
        </w:rPr>
        <w:t>0,0125%</w:t>
      </w:r>
      <w:r w:rsidRPr="00473DC4">
        <w:rPr>
          <w:rFonts w:eastAsia="ヒラギノ角ゴ Pro W3"/>
          <w:color w:val="000000"/>
          <w:lang w:val="ru-RU" w:eastAsia="ru-RU"/>
        </w:rPr>
        <w:t xml:space="preserve"> за календарный день в долларах США или ЕВРО.</w:t>
      </w:r>
    </w:p>
    <w:p w:rsidR="00473DC4" w:rsidRPr="00473DC4" w:rsidRDefault="00473DC4" w:rsidP="00473DC4">
      <w:pPr>
        <w:rPr>
          <w:b/>
          <w:sz w:val="22"/>
          <w:szCs w:val="22"/>
          <w:lang w:val="ru-RU"/>
        </w:rPr>
      </w:pPr>
      <w:r w:rsidRPr="00473DC4">
        <w:rPr>
          <w:b/>
          <w:sz w:val="22"/>
          <w:szCs w:val="22"/>
          <w:lang w:val="ru-RU"/>
        </w:rPr>
        <w:t>7. СТОИМОСТЬ ОБСЛУЖИВАНИЯ НА РЫНКЕ РЕПО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color w:val="000000"/>
          <w:lang w:val="ru-RU" w:eastAsia="ru-RU"/>
        </w:rPr>
      </w:pPr>
      <w:r w:rsidRPr="00473DC4">
        <w:rPr>
          <w:rFonts w:eastAsia="ヒラギノ角ゴ Pro W3"/>
          <w:color w:val="000000"/>
          <w:lang w:val="ru-RU" w:eastAsia="ru-RU"/>
        </w:rPr>
        <w:t xml:space="preserve">Вознаграждение Компании составляет </w:t>
      </w:r>
      <w:r w:rsidRPr="00473DC4">
        <w:rPr>
          <w:rFonts w:eastAsia="ヒラギノ角ゴ Pro W3"/>
          <w:b/>
          <w:color w:val="000000"/>
          <w:lang w:val="ru-RU" w:eastAsia="ru-RU"/>
        </w:rPr>
        <w:t>0,003%</w:t>
      </w:r>
      <w:r w:rsidRPr="00473DC4">
        <w:rPr>
          <w:rFonts w:eastAsia="ヒラギノ角ゴ Pro W3"/>
          <w:color w:val="000000"/>
          <w:lang w:val="ru-RU" w:eastAsia="ru-RU"/>
        </w:rPr>
        <w:t xml:space="preserve"> от суммы РЕПО (стоимости первой части РЕПО) умноженной на срок РЕПО.</w:t>
      </w:r>
    </w:p>
    <w:p w:rsidR="00473DC4" w:rsidRPr="00473DC4" w:rsidRDefault="00473DC4" w:rsidP="00473DC4">
      <w:pPr>
        <w:rPr>
          <w:b/>
          <w:sz w:val="22"/>
          <w:szCs w:val="22"/>
          <w:lang w:val="ru-RU"/>
        </w:rPr>
      </w:pPr>
      <w:r w:rsidRPr="00473DC4">
        <w:rPr>
          <w:b/>
          <w:sz w:val="22"/>
          <w:szCs w:val="22"/>
          <w:lang w:val="ru-RU"/>
        </w:rPr>
        <w:t xml:space="preserve">8. ОПЛАТА ИСПОЛЬЗОВАНИЯ СИСТЕМЫ </w:t>
      </w:r>
      <w:r w:rsidRPr="00473DC4">
        <w:rPr>
          <w:b/>
          <w:sz w:val="22"/>
          <w:szCs w:val="22"/>
        </w:rPr>
        <w:t>QUIK</w:t>
      </w:r>
    </w:p>
    <w:p w:rsidR="00473DC4" w:rsidRPr="00473DC4" w:rsidRDefault="00473DC4" w:rsidP="00473DC4">
      <w:pPr>
        <w:rPr>
          <w:lang w:val="ru-RU"/>
        </w:rPr>
      </w:pPr>
      <w:r w:rsidRPr="00473DC4">
        <w:rPr>
          <w:lang w:val="ru-RU"/>
        </w:rPr>
        <w:t xml:space="preserve">Ежемесячная плата за использование торговой платформы </w:t>
      </w:r>
      <w:r w:rsidRPr="00473DC4">
        <w:t>QUIK</w:t>
      </w:r>
      <w:r w:rsidRPr="00473DC4">
        <w:rPr>
          <w:lang w:val="ru-RU"/>
        </w:rPr>
        <w:t xml:space="preserve"> МР «Брокер» составляет 500 рублей (без учета НДС) и единовременную плату 1500 рублей (без учета НДС).  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color w:val="000000"/>
          <w:sz w:val="22"/>
          <w:szCs w:val="22"/>
          <w:lang w:val="ru-RU" w:eastAsia="ru-RU"/>
        </w:rPr>
      </w:pPr>
      <w:r w:rsidRPr="00473DC4">
        <w:rPr>
          <w:rFonts w:eastAsia="ヒラギノ角ゴ Pro W3"/>
          <w:b/>
          <w:color w:val="000000"/>
          <w:sz w:val="22"/>
          <w:szCs w:val="22"/>
          <w:lang w:val="ru-RU" w:eastAsia="ru-RU"/>
        </w:rPr>
        <w:t>9. ДОПОЛНИТЕЛЬНЫЕ ТАРИФНЫЕ УСЛОВИЯ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eastAsia="ヒラギノ角ゴ Pro W3"/>
          <w:lang w:val="ru-RU" w:eastAsia="ru-RU"/>
        </w:rPr>
      </w:pPr>
      <w:r w:rsidRPr="00473DC4">
        <w:rPr>
          <w:rFonts w:eastAsia="ヒラギノ角ゴ Pro W3"/>
          <w:lang w:val="ru-RU" w:eastAsia="ru-RU"/>
        </w:rPr>
        <w:t xml:space="preserve">При совершении </w:t>
      </w:r>
      <w:proofErr w:type="gramStart"/>
      <w:r w:rsidRPr="00473DC4">
        <w:rPr>
          <w:rFonts w:eastAsia="ヒラギノ角ゴ Pro W3"/>
          <w:lang w:val="ru-RU" w:eastAsia="ru-RU"/>
        </w:rPr>
        <w:t>сделки  на</w:t>
      </w:r>
      <w:proofErr w:type="gramEnd"/>
      <w:r w:rsidRPr="00473DC4">
        <w:rPr>
          <w:rFonts w:eastAsia="ヒラギノ角ゴ Pro W3"/>
          <w:lang w:val="ru-RU" w:eastAsia="ru-RU"/>
        </w:rPr>
        <w:t xml:space="preserve"> основании поручения Клиента, поданного по телефону, Компанией дополнительно взимается плата в размере 130 рублей за каждое торговое поручение, за исключением поручений, поданных в рамках дополнительных услуг (пп.4).</w:t>
      </w:r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eastAsia="ヒラギノ角ゴ Pro W3"/>
          <w:lang w:val="ru-RU" w:eastAsia="ru-RU"/>
        </w:rPr>
      </w:pPr>
      <w:r w:rsidRPr="00473DC4">
        <w:rPr>
          <w:rFonts w:eastAsia="ヒラギノ角ゴ Pro W3"/>
          <w:lang w:val="ru-RU" w:eastAsia="ru-RU"/>
        </w:rPr>
        <w:t xml:space="preserve">При совершении </w:t>
      </w:r>
      <w:proofErr w:type="gramStart"/>
      <w:r w:rsidRPr="00473DC4">
        <w:rPr>
          <w:rFonts w:eastAsia="ヒラギノ角ゴ Pro W3"/>
          <w:lang w:val="ru-RU" w:eastAsia="ru-RU"/>
        </w:rPr>
        <w:t>сделки  на</w:t>
      </w:r>
      <w:proofErr w:type="gramEnd"/>
      <w:r w:rsidRPr="00473DC4">
        <w:rPr>
          <w:rFonts w:eastAsia="ヒラギノ角ゴ Pro W3"/>
          <w:lang w:val="ru-RU" w:eastAsia="ru-RU"/>
        </w:rPr>
        <w:t xml:space="preserve"> основании поручения Клиента с ценными бумагами с использованием режима переговорных торгов (РПС) (кроме еврооблигаций) дополнительно уплачивается комиссия в размере 0,45% от суммы сделки, но не менее 970 рублей.</w:t>
      </w:r>
      <w:bookmarkStart w:id="0" w:name="_GoBack"/>
      <w:bookmarkEnd w:id="0"/>
    </w:p>
    <w:p w:rsidR="00473DC4" w:rsidRPr="00473DC4" w:rsidRDefault="00473DC4" w:rsidP="0047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ヒラギノ角ゴ Pro W3"/>
          <w:b/>
          <w:sz w:val="22"/>
          <w:szCs w:val="22"/>
          <w:lang w:val="ru-RU" w:eastAsia="ru-RU"/>
        </w:rPr>
      </w:pPr>
      <w:r w:rsidRPr="00473DC4">
        <w:rPr>
          <w:rFonts w:eastAsia="ヒラギノ角ゴ Pro W3"/>
          <w:b/>
          <w:sz w:val="22"/>
          <w:szCs w:val="22"/>
          <w:lang w:val="ru-RU" w:eastAsia="ru-RU"/>
        </w:rPr>
        <w:t>10. ОПЕРАЦИИ С ДЕНЕЖНЫМИ СРЕДСТВАМИ НА БРОКЕРСКОМ СЧЕТЕ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72"/>
        <w:gridCol w:w="4573"/>
      </w:tblGrid>
      <w:tr w:rsidR="00473DC4" w:rsidRPr="00473DC4" w:rsidTr="002B4DA9">
        <w:tc>
          <w:tcPr>
            <w:tcW w:w="4850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Российские рубли (зачисление/вывод/перевод между площадками)</w:t>
            </w:r>
          </w:p>
        </w:tc>
        <w:tc>
          <w:tcPr>
            <w:tcW w:w="4721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бесплатно</w:t>
            </w:r>
          </w:p>
        </w:tc>
      </w:tr>
      <w:tr w:rsidR="00473DC4" w:rsidRPr="00473DC4" w:rsidTr="002B4DA9">
        <w:tc>
          <w:tcPr>
            <w:tcW w:w="4850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Иностранная валюта (зачисление/ перевод между площадками/ вывод)</w:t>
            </w:r>
          </w:p>
        </w:tc>
        <w:tc>
          <w:tcPr>
            <w:tcW w:w="4721" w:type="dxa"/>
          </w:tcPr>
          <w:p w:rsidR="00473DC4" w:rsidRPr="00473DC4" w:rsidRDefault="00473DC4" w:rsidP="00473D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eastAsia="ヒラギノ角ゴ Pro W3"/>
                <w:color w:val="000000"/>
                <w:szCs w:val="20"/>
                <w:lang w:val="ru-RU" w:eastAsia="ru-RU"/>
              </w:rPr>
            </w:pPr>
            <w:r w:rsidRPr="00473DC4">
              <w:rPr>
                <w:rFonts w:eastAsia="ヒラギノ角ゴ Pro W3"/>
                <w:color w:val="000000"/>
                <w:szCs w:val="20"/>
                <w:shd w:val="clear" w:color="auto" w:fill="FFFFFF"/>
                <w:lang w:val="ru-RU" w:eastAsia="ru-RU"/>
              </w:rPr>
              <w:t>бесплатно</w:t>
            </w:r>
          </w:p>
        </w:tc>
      </w:tr>
    </w:tbl>
    <w:p w:rsidR="00473DC4" w:rsidRPr="00473DC4" w:rsidRDefault="00473DC4" w:rsidP="00473DC4">
      <w:pPr>
        <w:rPr>
          <w:rFonts w:ascii="Arial" w:hAnsi="Arial" w:cs="Arial"/>
          <w:b/>
          <w:sz w:val="22"/>
          <w:szCs w:val="22"/>
          <w:lang w:val="ru-RU"/>
        </w:rPr>
      </w:pPr>
    </w:p>
    <w:p w:rsidR="00473DC4" w:rsidRPr="00473DC4" w:rsidRDefault="00473DC4" w:rsidP="00473DC4">
      <w:pPr>
        <w:rPr>
          <w:b/>
          <w:sz w:val="22"/>
          <w:szCs w:val="22"/>
          <w:lang w:val="ru-RU"/>
        </w:rPr>
      </w:pPr>
      <w:r w:rsidRPr="00473DC4">
        <w:rPr>
          <w:b/>
          <w:sz w:val="22"/>
          <w:szCs w:val="22"/>
          <w:lang w:val="ru-RU"/>
        </w:rPr>
        <w:t>11. РАСХОДЫ БРОКЕРА, ВОЗМЕЩАЕМЫЕ КЛИЕНТОМ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40"/>
        <w:gridCol w:w="4605"/>
      </w:tblGrid>
      <w:tr w:rsidR="00473DC4" w:rsidRPr="00473DC4" w:rsidTr="002B4DA9">
        <w:tc>
          <w:tcPr>
            <w:tcW w:w="4850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Депозитарные расходы по счетам (</w:t>
            </w:r>
            <w:proofErr w:type="spellStart"/>
            <w:r w:rsidRPr="00473DC4">
              <w:rPr>
                <w:shd w:val="clear" w:color="auto" w:fill="FFFFFF"/>
                <w:lang w:val="ru-RU"/>
              </w:rPr>
              <w:t>субсчетам</w:t>
            </w:r>
            <w:proofErr w:type="spellEnd"/>
            <w:r w:rsidRPr="00473DC4">
              <w:rPr>
                <w:shd w:val="clear" w:color="auto" w:fill="FFFFFF"/>
                <w:lang w:val="ru-RU"/>
              </w:rPr>
              <w:t>), депо в сторонних депозитариях, открываемых Брокером на имя Клиента.</w:t>
            </w:r>
          </w:p>
        </w:tc>
        <w:tc>
          <w:tcPr>
            <w:tcW w:w="4721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Взимаются по тарифам сторонних депозитариев;</w:t>
            </w:r>
          </w:p>
        </w:tc>
      </w:tr>
      <w:tr w:rsidR="00473DC4" w:rsidRPr="00473DC4" w:rsidTr="002B4DA9">
        <w:tc>
          <w:tcPr>
            <w:tcW w:w="4850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Сборы за зачисление и поставку ценных бумаг, взимаемые депозитариями и</w:t>
            </w:r>
            <w:r w:rsidRPr="00473DC4">
              <w:rPr>
                <w:shd w:val="clear" w:color="auto" w:fill="FFFFFF"/>
              </w:rPr>
              <w:t> </w:t>
            </w:r>
            <w:r w:rsidRPr="00473DC4">
              <w:rPr>
                <w:shd w:val="clear" w:color="auto" w:fill="FFFFFF"/>
                <w:lang w:val="ru-RU"/>
              </w:rPr>
              <w:t xml:space="preserve"> реестродержателями</w:t>
            </w:r>
          </w:p>
        </w:tc>
        <w:tc>
          <w:tcPr>
            <w:tcW w:w="4721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Взимаются по тарифам сторонних депозитариев (реестродержателей)</w:t>
            </w:r>
          </w:p>
        </w:tc>
      </w:tr>
      <w:tr w:rsidR="00473DC4" w:rsidRPr="00473DC4" w:rsidTr="002B4DA9">
        <w:tc>
          <w:tcPr>
            <w:tcW w:w="4850" w:type="dxa"/>
          </w:tcPr>
          <w:p w:rsidR="00473DC4" w:rsidRPr="00473DC4" w:rsidRDefault="00473DC4" w:rsidP="00473DC4">
            <w:pPr>
              <w:rPr>
                <w:shd w:val="clear" w:color="auto" w:fill="FFFFFF"/>
                <w:lang w:val="ru-RU"/>
              </w:rPr>
            </w:pPr>
            <w:r w:rsidRPr="00473DC4">
              <w:rPr>
                <w:lang w:val="ru-RU"/>
              </w:rPr>
              <w:t>Перечисление денежных средств с инвестиционного счета (на инвестиционный счет) в иностранной валюте</w:t>
            </w:r>
          </w:p>
        </w:tc>
        <w:tc>
          <w:tcPr>
            <w:tcW w:w="4721" w:type="dxa"/>
          </w:tcPr>
          <w:p w:rsidR="00473DC4" w:rsidRPr="00473DC4" w:rsidRDefault="00473DC4" w:rsidP="00473DC4">
            <w:pPr>
              <w:rPr>
                <w:shd w:val="clear" w:color="auto" w:fill="FFFFFF"/>
                <w:lang w:val="ru-RU"/>
              </w:rPr>
            </w:pPr>
            <w:proofErr w:type="spellStart"/>
            <w:r w:rsidRPr="00473DC4">
              <w:rPr>
                <w:shd w:val="clear" w:color="auto" w:fill="FFFFFF"/>
              </w:rPr>
              <w:t>По</w:t>
            </w:r>
            <w:proofErr w:type="spellEnd"/>
            <w:r w:rsidRPr="00473DC4">
              <w:rPr>
                <w:shd w:val="clear" w:color="auto" w:fill="FFFFFF"/>
              </w:rPr>
              <w:t xml:space="preserve"> </w:t>
            </w:r>
            <w:proofErr w:type="spellStart"/>
            <w:r w:rsidRPr="00473DC4">
              <w:rPr>
                <w:shd w:val="clear" w:color="auto" w:fill="FFFFFF"/>
              </w:rPr>
              <w:t>тарифам</w:t>
            </w:r>
            <w:proofErr w:type="spellEnd"/>
            <w:r w:rsidRPr="00473DC4">
              <w:rPr>
                <w:shd w:val="clear" w:color="auto" w:fill="FFFFFF"/>
              </w:rPr>
              <w:t xml:space="preserve"> </w:t>
            </w:r>
            <w:proofErr w:type="spellStart"/>
            <w:r w:rsidRPr="00473DC4">
              <w:rPr>
                <w:shd w:val="clear" w:color="auto" w:fill="FFFFFF"/>
              </w:rPr>
              <w:t>сторонних</w:t>
            </w:r>
            <w:proofErr w:type="spellEnd"/>
            <w:r w:rsidRPr="00473DC4">
              <w:rPr>
                <w:shd w:val="clear" w:color="auto" w:fill="FFFFFF"/>
              </w:rPr>
              <w:t xml:space="preserve"> </w:t>
            </w:r>
            <w:proofErr w:type="spellStart"/>
            <w:r w:rsidRPr="00473DC4">
              <w:rPr>
                <w:shd w:val="clear" w:color="auto" w:fill="FFFFFF"/>
              </w:rPr>
              <w:t>организаций</w:t>
            </w:r>
            <w:proofErr w:type="spellEnd"/>
          </w:p>
        </w:tc>
      </w:tr>
      <w:tr w:rsidR="00473DC4" w:rsidRPr="00473DC4" w:rsidTr="002B4DA9">
        <w:tc>
          <w:tcPr>
            <w:tcW w:w="4850" w:type="dxa"/>
          </w:tcPr>
          <w:p w:rsidR="00473DC4" w:rsidRPr="00473DC4" w:rsidRDefault="00473DC4" w:rsidP="00473DC4">
            <w:pPr>
              <w:rPr>
                <w:lang w:val="ru-RU"/>
              </w:rPr>
            </w:pPr>
            <w:r w:rsidRPr="00473DC4">
              <w:rPr>
                <w:shd w:val="clear" w:color="auto" w:fill="FFFFFF"/>
                <w:lang w:val="ru-RU"/>
              </w:rPr>
              <w:t>Иные расходы, в том числе расходы на курьерскую почту.</w:t>
            </w:r>
          </w:p>
        </w:tc>
        <w:tc>
          <w:tcPr>
            <w:tcW w:w="4721" w:type="dxa"/>
          </w:tcPr>
          <w:p w:rsidR="00473DC4" w:rsidRPr="00473DC4" w:rsidRDefault="00473DC4" w:rsidP="00473DC4">
            <w:pPr>
              <w:rPr>
                <w:lang w:val="ru-RU"/>
              </w:rPr>
            </w:pPr>
            <w:proofErr w:type="spellStart"/>
            <w:r w:rsidRPr="00473DC4">
              <w:rPr>
                <w:shd w:val="clear" w:color="auto" w:fill="FFFFFF"/>
              </w:rPr>
              <w:t>По</w:t>
            </w:r>
            <w:proofErr w:type="spellEnd"/>
            <w:r w:rsidRPr="00473DC4">
              <w:rPr>
                <w:shd w:val="clear" w:color="auto" w:fill="FFFFFF"/>
              </w:rPr>
              <w:t xml:space="preserve"> </w:t>
            </w:r>
            <w:proofErr w:type="spellStart"/>
            <w:r w:rsidRPr="00473DC4">
              <w:rPr>
                <w:shd w:val="clear" w:color="auto" w:fill="FFFFFF"/>
              </w:rPr>
              <w:t>тарифам</w:t>
            </w:r>
            <w:proofErr w:type="spellEnd"/>
            <w:r w:rsidRPr="00473DC4">
              <w:rPr>
                <w:shd w:val="clear" w:color="auto" w:fill="FFFFFF"/>
              </w:rPr>
              <w:t xml:space="preserve"> </w:t>
            </w:r>
            <w:proofErr w:type="spellStart"/>
            <w:r w:rsidRPr="00473DC4">
              <w:rPr>
                <w:shd w:val="clear" w:color="auto" w:fill="FFFFFF"/>
              </w:rPr>
              <w:t>сторонних</w:t>
            </w:r>
            <w:proofErr w:type="spellEnd"/>
            <w:r w:rsidRPr="00473DC4">
              <w:rPr>
                <w:shd w:val="clear" w:color="auto" w:fill="FFFFFF"/>
              </w:rPr>
              <w:t xml:space="preserve"> </w:t>
            </w:r>
            <w:proofErr w:type="spellStart"/>
            <w:r w:rsidRPr="00473DC4">
              <w:rPr>
                <w:shd w:val="clear" w:color="auto" w:fill="FFFFFF"/>
              </w:rPr>
              <w:t>организаций</w:t>
            </w:r>
            <w:proofErr w:type="spellEnd"/>
            <w:r w:rsidRPr="00473DC4">
              <w:rPr>
                <w:shd w:val="clear" w:color="auto" w:fill="FFFFFF"/>
              </w:rPr>
              <w:t>.</w:t>
            </w:r>
          </w:p>
        </w:tc>
      </w:tr>
    </w:tbl>
    <w:p w:rsidR="00473DC4" w:rsidRPr="00473DC4" w:rsidRDefault="00473DC4" w:rsidP="00473DC4"/>
    <w:p w:rsidR="00473DC4" w:rsidRPr="00473DC4" w:rsidRDefault="00473DC4" w:rsidP="00473DC4">
      <w:r w:rsidRPr="00473DC4">
        <w:t xml:space="preserve">ООО «Инстант </w:t>
      </w:r>
      <w:proofErr w:type="spellStart"/>
      <w:r w:rsidRPr="00473DC4">
        <w:t>инвест</w:t>
      </w:r>
      <w:proofErr w:type="spellEnd"/>
      <w:r w:rsidRPr="00473DC4">
        <w:t>»</w:t>
      </w:r>
    </w:p>
    <w:p w:rsidR="00473DC4" w:rsidRPr="00473DC4" w:rsidRDefault="00473DC4" w:rsidP="00473DC4">
      <w:pPr>
        <w:keepNext/>
        <w:spacing w:after="120"/>
        <w:jc w:val="both"/>
        <w:rPr>
          <w:color w:val="000000"/>
          <w:szCs w:val="20"/>
          <w:lang w:val="ru-RU" w:eastAsia="ru-RU"/>
        </w:rPr>
      </w:pPr>
      <w:r w:rsidRPr="00473DC4">
        <w:rPr>
          <w:lang w:val="ru-RU" w:eastAsia="ru-RU"/>
        </w:rPr>
        <w:t xml:space="preserve">Ген. </w:t>
      </w:r>
      <w:proofErr w:type="gramStart"/>
      <w:r w:rsidRPr="00473DC4">
        <w:rPr>
          <w:lang w:val="ru-RU" w:eastAsia="ru-RU"/>
        </w:rPr>
        <w:t>директор</w:t>
      </w:r>
      <w:r w:rsidRPr="00473DC4">
        <w:rPr>
          <w:color w:val="000000"/>
          <w:lang w:val="ru-RU" w:eastAsia="ru-RU"/>
        </w:rPr>
        <w:t xml:space="preserve">:   </w:t>
      </w:r>
      <w:proofErr w:type="gramEnd"/>
      <w:r w:rsidRPr="00473DC4">
        <w:rPr>
          <w:color w:val="000000"/>
          <w:lang w:val="ru-RU" w:eastAsia="ru-RU"/>
        </w:rPr>
        <w:t xml:space="preserve">                                                                     </w:t>
      </w:r>
      <w:r w:rsidRPr="00473DC4">
        <w:rPr>
          <w:color w:val="000000"/>
          <w:szCs w:val="20"/>
          <w:lang w:val="ru-RU" w:eastAsia="ru-RU"/>
        </w:rPr>
        <w:t>Клиент:</w:t>
      </w:r>
    </w:p>
    <w:p w:rsidR="00473DC4" w:rsidRPr="00473DC4" w:rsidRDefault="00473DC4" w:rsidP="00473DC4">
      <w:pPr>
        <w:keepNext/>
        <w:spacing w:after="120"/>
        <w:jc w:val="both"/>
        <w:rPr>
          <w:color w:val="000000"/>
          <w:szCs w:val="20"/>
          <w:lang w:val="ru-RU" w:eastAsia="ru-RU"/>
        </w:rPr>
      </w:pPr>
    </w:p>
    <w:p w:rsidR="00473DC4" w:rsidRPr="00473DC4" w:rsidRDefault="00473DC4" w:rsidP="00473DC4">
      <w:pPr>
        <w:keepNext/>
        <w:spacing w:after="120"/>
        <w:jc w:val="both"/>
        <w:rPr>
          <w:color w:val="000000"/>
          <w:szCs w:val="20"/>
          <w:lang w:val="ru-RU" w:eastAsia="ru-RU"/>
        </w:rPr>
      </w:pPr>
      <w:r w:rsidRPr="00473DC4">
        <w:rPr>
          <w:sz w:val="20"/>
          <w:szCs w:val="20"/>
          <w:lang w:val="ru-RU" w:eastAsia="ru-RU"/>
        </w:rPr>
        <w:t>_______________ /</w:t>
      </w:r>
      <w:r w:rsidRPr="00473DC4">
        <w:rPr>
          <w:lang w:val="ru-RU" w:eastAsia="ru-RU"/>
        </w:rPr>
        <w:t xml:space="preserve"> Седова В.М</w:t>
      </w:r>
      <w:r w:rsidRPr="00473DC4">
        <w:rPr>
          <w:sz w:val="20"/>
          <w:szCs w:val="20"/>
          <w:lang w:val="ru-RU" w:eastAsia="ru-RU"/>
        </w:rPr>
        <w:t xml:space="preserve"> /                                 _______________ / {ФИО с инициалами} /  </w:t>
      </w:r>
    </w:p>
    <w:p w:rsidR="00473DC4" w:rsidRPr="00473DC4" w:rsidRDefault="00473DC4" w:rsidP="00473DC4">
      <w:pPr>
        <w:rPr>
          <w:lang w:val="ru-RU"/>
        </w:rPr>
      </w:pPr>
      <w:r w:rsidRPr="00473DC4">
        <w:rPr>
          <w:lang w:val="ru-RU"/>
        </w:rPr>
        <w:t xml:space="preserve">  </w:t>
      </w:r>
    </w:p>
    <w:p w:rsidR="00473DC4" w:rsidRPr="00473DC4" w:rsidRDefault="00473DC4" w:rsidP="00473DC4">
      <w:pPr>
        <w:rPr>
          <w:lang w:val="ru-RU"/>
        </w:rPr>
      </w:pPr>
    </w:p>
    <w:p w:rsidR="00473DC4" w:rsidRPr="00CE50D6" w:rsidRDefault="00473DC4" w:rsidP="00AB46AA">
      <w:pPr>
        <w:rPr>
          <w:lang w:val="ru-RU"/>
        </w:rPr>
      </w:pPr>
    </w:p>
    <w:sectPr w:rsidR="00473DC4" w:rsidRPr="00CE50D6" w:rsidSect="00B7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6175"/>
    <w:multiLevelType w:val="hybridMultilevel"/>
    <w:tmpl w:val="A0FEB398"/>
    <w:lvl w:ilvl="0" w:tplc="3F5ABFC4">
      <w:start w:val="10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7C"/>
    <w:rsid w:val="000847AC"/>
    <w:rsid w:val="00233139"/>
    <w:rsid w:val="0023785E"/>
    <w:rsid w:val="00330A3E"/>
    <w:rsid w:val="00473DC4"/>
    <w:rsid w:val="004C3833"/>
    <w:rsid w:val="005C4C72"/>
    <w:rsid w:val="00707F3B"/>
    <w:rsid w:val="007841E8"/>
    <w:rsid w:val="008255A6"/>
    <w:rsid w:val="00892415"/>
    <w:rsid w:val="009A457C"/>
    <w:rsid w:val="009E1E78"/>
    <w:rsid w:val="00A64539"/>
    <w:rsid w:val="00AB46AA"/>
    <w:rsid w:val="00B40A19"/>
    <w:rsid w:val="00B71AF9"/>
    <w:rsid w:val="00B7323A"/>
    <w:rsid w:val="00B74BA3"/>
    <w:rsid w:val="00B91978"/>
    <w:rsid w:val="00BC0EEF"/>
    <w:rsid w:val="00BC3785"/>
    <w:rsid w:val="00C67EED"/>
    <w:rsid w:val="00CE50D6"/>
    <w:rsid w:val="00CF75A3"/>
    <w:rsid w:val="00E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D996"/>
  <w15:docId w15:val="{2D8B8887-D1E2-4230-892B-5AF76E6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7EE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C6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A64539"/>
    <w:pPr>
      <w:spacing w:after="120"/>
    </w:pPr>
    <w:rPr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A6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707F3B"/>
  </w:style>
  <w:style w:type="paragraph" w:styleId="a7">
    <w:name w:val="List Paragraph"/>
    <w:basedOn w:val="a"/>
    <w:uiPriority w:val="34"/>
    <w:qFormat/>
    <w:rsid w:val="009E1E78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A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B46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7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Рафаэль</cp:lastModifiedBy>
  <cp:revision>3</cp:revision>
  <cp:lastPrinted>2016-03-14T07:35:00Z</cp:lastPrinted>
  <dcterms:created xsi:type="dcterms:W3CDTF">2016-11-28T16:09:00Z</dcterms:created>
  <dcterms:modified xsi:type="dcterms:W3CDTF">2016-11-28T16:19:00Z</dcterms:modified>
</cp:coreProperties>
</file>